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E13" w:rsidRPr="00BA4D42" w:rsidRDefault="00B73E13">
      <w:pPr>
        <w:rPr>
          <w:rFonts w:ascii="方正小标宋简体" w:eastAsia="方正小标宋简体" w:hint="eastAsia"/>
          <w:sz w:val="44"/>
          <w:szCs w:val="44"/>
        </w:rPr>
      </w:pPr>
    </w:p>
    <w:p w:rsidR="00BA4D42" w:rsidRDefault="00BA4D42">
      <w:pPr>
        <w:rPr>
          <w:rFonts w:ascii="方正小标宋简体" w:eastAsia="方正小标宋简体"/>
          <w:sz w:val="44"/>
          <w:szCs w:val="44"/>
        </w:rPr>
      </w:pPr>
    </w:p>
    <w:p w:rsidR="00BA4D42" w:rsidRDefault="00BA4D42">
      <w:pPr>
        <w:rPr>
          <w:rFonts w:ascii="方正小标宋简体" w:eastAsia="方正小标宋简体"/>
          <w:sz w:val="44"/>
          <w:szCs w:val="44"/>
        </w:rPr>
      </w:pPr>
    </w:p>
    <w:p w:rsidR="00BA4D42" w:rsidRPr="00BA4D42" w:rsidRDefault="00BA4D42">
      <w:pPr>
        <w:rPr>
          <w:rFonts w:ascii="方正小标宋简体" w:eastAsia="方正小标宋简体"/>
          <w:sz w:val="44"/>
          <w:szCs w:val="44"/>
        </w:rPr>
      </w:pPr>
    </w:p>
    <w:p w:rsidR="00BA4D42" w:rsidRDefault="00BA4D42" w:rsidP="00BA4D42">
      <w:pPr>
        <w:spacing w:line="700" w:lineRule="exact"/>
        <w:jc w:val="center"/>
        <w:rPr>
          <w:rFonts w:ascii="方正小标宋简体" w:eastAsia="方正小标宋简体"/>
          <w:sz w:val="44"/>
          <w:szCs w:val="44"/>
        </w:rPr>
      </w:pPr>
      <w:r w:rsidRPr="00BA4D42">
        <w:rPr>
          <w:rFonts w:ascii="方正小标宋简体" w:eastAsia="方正小标宋简体" w:hint="eastAsia"/>
          <w:sz w:val="44"/>
          <w:szCs w:val="44"/>
        </w:rPr>
        <w:t>甘肃省工业和信息化</w:t>
      </w:r>
      <w:r w:rsidR="000A1FB7">
        <w:rPr>
          <w:rFonts w:ascii="方正小标宋简体" w:eastAsia="方正小标宋简体" w:hint="eastAsia"/>
          <w:sz w:val="44"/>
          <w:szCs w:val="44"/>
        </w:rPr>
        <w:t>厅</w:t>
      </w:r>
    </w:p>
    <w:p w:rsidR="00BA4D42" w:rsidRDefault="00BA4D42" w:rsidP="00BA4D42">
      <w:pPr>
        <w:spacing w:line="700" w:lineRule="exact"/>
        <w:jc w:val="center"/>
        <w:rPr>
          <w:rFonts w:ascii="方正小标宋简体" w:eastAsia="方正小标宋简体"/>
          <w:sz w:val="44"/>
          <w:szCs w:val="44"/>
        </w:rPr>
      </w:pPr>
      <w:r w:rsidRPr="00BA4D42">
        <w:rPr>
          <w:rFonts w:ascii="方正小标宋简体" w:eastAsia="方正小标宋简体" w:hint="eastAsia"/>
          <w:sz w:val="44"/>
          <w:szCs w:val="44"/>
        </w:rPr>
        <w:t>201</w:t>
      </w:r>
      <w:r w:rsidR="002B38F6">
        <w:rPr>
          <w:rFonts w:ascii="方正小标宋简体" w:eastAsia="方正小标宋简体" w:hint="eastAsia"/>
          <w:sz w:val="44"/>
          <w:szCs w:val="44"/>
        </w:rPr>
        <w:t>8</w:t>
      </w:r>
      <w:r w:rsidRPr="00BA4D42">
        <w:rPr>
          <w:rFonts w:ascii="方正小标宋简体" w:eastAsia="方正小标宋简体" w:hint="eastAsia"/>
          <w:sz w:val="44"/>
          <w:szCs w:val="44"/>
        </w:rPr>
        <w:t>年政府信息公开工作</w:t>
      </w:r>
      <w:bookmarkStart w:id="0" w:name="_GoBack"/>
      <w:bookmarkEnd w:id="0"/>
      <w:r w:rsidRPr="00BA4D42">
        <w:rPr>
          <w:rFonts w:ascii="方正小标宋简体" w:eastAsia="方正小标宋简体" w:hint="eastAsia"/>
          <w:sz w:val="44"/>
          <w:szCs w:val="44"/>
        </w:rPr>
        <w:t>报告</w:t>
      </w:r>
    </w:p>
    <w:p w:rsidR="00B0338B" w:rsidRPr="00B0338B" w:rsidRDefault="00B0338B" w:rsidP="00BA4D42">
      <w:pPr>
        <w:spacing w:line="700" w:lineRule="exact"/>
        <w:rPr>
          <w:rFonts w:ascii="方正小标宋简体" w:eastAsia="方正小标宋简体"/>
          <w:sz w:val="44"/>
          <w:szCs w:val="44"/>
        </w:rPr>
      </w:pPr>
    </w:p>
    <w:p w:rsidR="00BE6B2D" w:rsidRPr="000F7700" w:rsidRDefault="00BA4D42" w:rsidP="00A32085">
      <w:pPr>
        <w:spacing w:line="572" w:lineRule="exact"/>
        <w:ind w:firstLineChars="200" w:firstLine="640"/>
        <w:rPr>
          <w:rFonts w:ascii="仿宋_GB2312" w:eastAsia="仿宋_GB2312"/>
          <w:sz w:val="32"/>
          <w:szCs w:val="32"/>
        </w:rPr>
      </w:pPr>
      <w:r w:rsidRPr="00BA4D42">
        <w:rPr>
          <w:rFonts w:ascii="仿宋_GB2312" w:eastAsia="仿宋_GB2312" w:hint="eastAsia"/>
          <w:sz w:val="32"/>
          <w:szCs w:val="32"/>
        </w:rPr>
        <w:t>根据</w:t>
      </w:r>
      <w:r>
        <w:rPr>
          <w:rFonts w:ascii="仿宋_GB2312" w:eastAsia="仿宋_GB2312" w:hint="eastAsia"/>
          <w:sz w:val="32"/>
          <w:szCs w:val="32"/>
        </w:rPr>
        <w:t>《中华人民共和国政府信息公开条例》（以下简称《</w:t>
      </w:r>
      <w:r w:rsidR="008A6552">
        <w:rPr>
          <w:rFonts w:ascii="仿宋_GB2312" w:eastAsia="仿宋_GB2312" w:hint="eastAsia"/>
          <w:sz w:val="32"/>
          <w:szCs w:val="32"/>
        </w:rPr>
        <w:t>条例》）编制此报告。报告由概述、主动公开政府信息情况、依申请</w:t>
      </w:r>
      <w:r>
        <w:rPr>
          <w:rFonts w:ascii="仿宋_GB2312" w:eastAsia="仿宋_GB2312" w:hint="eastAsia"/>
          <w:sz w:val="32"/>
          <w:szCs w:val="32"/>
        </w:rPr>
        <w:t>信息公开情况、因政府信息公开申请引起的行政复议和行政诉讼情况、政府信息公开收费及减免情况、存在的主要问题及下一步工作重点等部分组成。报告所列数据统计期限自201</w:t>
      </w:r>
      <w:r w:rsidR="002B38F6">
        <w:rPr>
          <w:rFonts w:ascii="仿宋_GB2312" w:eastAsia="仿宋_GB2312" w:hint="eastAsia"/>
          <w:sz w:val="32"/>
          <w:szCs w:val="32"/>
        </w:rPr>
        <w:t>8</w:t>
      </w:r>
      <w:r>
        <w:rPr>
          <w:rFonts w:ascii="仿宋_GB2312" w:eastAsia="仿宋_GB2312" w:hint="eastAsia"/>
          <w:sz w:val="32"/>
          <w:szCs w:val="32"/>
        </w:rPr>
        <w:t>年1月1日起至12月31日止。报告电子版可在“甘肃省工业和信息化</w:t>
      </w:r>
      <w:r w:rsidR="00B0338B">
        <w:rPr>
          <w:rFonts w:ascii="仿宋_GB2312" w:eastAsia="仿宋_GB2312" w:hint="eastAsia"/>
          <w:sz w:val="32"/>
          <w:szCs w:val="32"/>
        </w:rPr>
        <w:t>厅</w:t>
      </w:r>
      <w:r>
        <w:rPr>
          <w:rFonts w:ascii="仿宋_GB2312" w:eastAsia="仿宋_GB2312" w:hint="eastAsia"/>
          <w:sz w:val="32"/>
          <w:szCs w:val="32"/>
        </w:rPr>
        <w:t>”门户网站“政府信息公开”（www.gsec.cn/zhengfuxinxigongkai/）专栏下载，如有疑问，请于甘肃省工业和信息化</w:t>
      </w:r>
      <w:r w:rsidR="00B0338B">
        <w:rPr>
          <w:rFonts w:ascii="仿宋_GB2312" w:eastAsia="仿宋_GB2312" w:hint="eastAsia"/>
          <w:sz w:val="32"/>
          <w:szCs w:val="32"/>
        </w:rPr>
        <w:t>厅</w:t>
      </w:r>
      <w:r>
        <w:rPr>
          <w:rFonts w:ascii="仿宋_GB2312" w:eastAsia="仿宋_GB2312" w:hint="eastAsia"/>
          <w:sz w:val="32"/>
          <w:szCs w:val="32"/>
        </w:rPr>
        <w:t>办公室联系，电话：0931-4609273.</w:t>
      </w:r>
    </w:p>
    <w:p w:rsidR="00BA4D42" w:rsidRPr="00BA4D42" w:rsidRDefault="00BA4D42" w:rsidP="00BA4D42">
      <w:pPr>
        <w:spacing w:line="572" w:lineRule="exact"/>
        <w:ind w:firstLine="640"/>
        <w:rPr>
          <w:rFonts w:ascii="黑体" w:eastAsia="黑体" w:hAnsi="黑体"/>
          <w:sz w:val="32"/>
          <w:szCs w:val="32"/>
        </w:rPr>
      </w:pPr>
      <w:r w:rsidRPr="00BA4D42">
        <w:rPr>
          <w:rFonts w:ascii="黑体" w:eastAsia="黑体" w:hAnsi="黑体" w:hint="eastAsia"/>
          <w:sz w:val="32"/>
          <w:szCs w:val="32"/>
        </w:rPr>
        <w:t>一、概述</w:t>
      </w:r>
    </w:p>
    <w:p w:rsidR="00CE1B21" w:rsidRDefault="00C25E63" w:rsidP="00CE1B21">
      <w:pPr>
        <w:ind w:firstLine="640"/>
        <w:rPr>
          <w:rFonts w:ascii="仿宋_GB2312" w:eastAsia="仿宋_GB2312"/>
          <w:sz w:val="32"/>
          <w:szCs w:val="32"/>
        </w:rPr>
      </w:pPr>
      <w:r w:rsidRPr="00C25E63">
        <w:rPr>
          <w:rFonts w:ascii="仿宋_GB2312" w:eastAsia="仿宋_GB2312" w:hint="eastAsia"/>
          <w:sz w:val="32"/>
          <w:szCs w:val="32"/>
        </w:rPr>
        <w:t>201</w:t>
      </w:r>
      <w:r w:rsidR="002B38F6">
        <w:rPr>
          <w:rFonts w:ascii="仿宋_GB2312" w:eastAsia="仿宋_GB2312" w:hint="eastAsia"/>
          <w:sz w:val="32"/>
          <w:szCs w:val="32"/>
        </w:rPr>
        <w:t>8</w:t>
      </w:r>
      <w:r w:rsidRPr="00C25E63">
        <w:rPr>
          <w:rFonts w:ascii="仿宋_GB2312" w:eastAsia="仿宋_GB2312" w:hint="eastAsia"/>
          <w:sz w:val="32"/>
          <w:szCs w:val="32"/>
        </w:rPr>
        <w:t>年，</w:t>
      </w:r>
      <w:r>
        <w:rPr>
          <w:rFonts w:ascii="仿宋_GB2312" w:eastAsia="仿宋_GB2312" w:hint="eastAsia"/>
          <w:sz w:val="32"/>
          <w:szCs w:val="32"/>
        </w:rPr>
        <w:t>面对复杂严峻的国内</w:t>
      </w:r>
      <w:r w:rsidR="00783014">
        <w:rPr>
          <w:rFonts w:ascii="仿宋_GB2312" w:eastAsia="仿宋_GB2312" w:hint="eastAsia"/>
          <w:sz w:val="32"/>
          <w:szCs w:val="32"/>
        </w:rPr>
        <w:t>经济</w:t>
      </w:r>
      <w:r>
        <w:rPr>
          <w:rFonts w:ascii="仿宋_GB2312" w:eastAsia="仿宋_GB2312" w:hint="eastAsia"/>
          <w:sz w:val="32"/>
          <w:szCs w:val="32"/>
        </w:rPr>
        <w:t>形势</w:t>
      </w:r>
      <w:r w:rsidR="00B0338B">
        <w:rPr>
          <w:rFonts w:ascii="仿宋_GB2312" w:eastAsia="仿宋_GB2312" w:hint="eastAsia"/>
          <w:sz w:val="32"/>
          <w:szCs w:val="32"/>
        </w:rPr>
        <w:t>和持续加大的下行压力，省工信厅</w:t>
      </w:r>
      <w:r w:rsidR="00BE6B2D">
        <w:rPr>
          <w:rFonts w:ascii="仿宋_GB2312" w:eastAsia="仿宋_GB2312" w:hint="eastAsia"/>
          <w:sz w:val="32"/>
          <w:szCs w:val="32"/>
        </w:rPr>
        <w:t>坚决贯彻落实党的十九大</w:t>
      </w:r>
      <w:r w:rsidR="002B38F6">
        <w:rPr>
          <w:rFonts w:ascii="仿宋_GB2312" w:eastAsia="仿宋_GB2312" w:hint="eastAsia"/>
          <w:sz w:val="32"/>
          <w:szCs w:val="32"/>
        </w:rPr>
        <w:t>、十九届二中全</w:t>
      </w:r>
      <w:r w:rsidR="002B38F6">
        <w:rPr>
          <w:rFonts w:ascii="仿宋_GB2312" w:eastAsia="仿宋_GB2312" w:hint="eastAsia"/>
          <w:sz w:val="32"/>
          <w:szCs w:val="32"/>
        </w:rPr>
        <w:lastRenderedPageBreak/>
        <w:t>会</w:t>
      </w:r>
      <w:r>
        <w:rPr>
          <w:rFonts w:ascii="仿宋_GB2312" w:eastAsia="仿宋_GB2312" w:hint="eastAsia"/>
          <w:sz w:val="32"/>
          <w:szCs w:val="32"/>
        </w:rPr>
        <w:t>精神，践行习近平总书记</w:t>
      </w:r>
      <w:r w:rsidR="00E14067">
        <w:rPr>
          <w:rFonts w:ascii="仿宋_GB2312" w:eastAsia="仿宋_GB2312" w:hint="eastAsia"/>
          <w:sz w:val="32"/>
          <w:szCs w:val="32"/>
        </w:rPr>
        <w:t>治国理政新理念新思想新战略</w:t>
      </w:r>
      <w:r w:rsidR="00783014">
        <w:rPr>
          <w:rFonts w:ascii="仿宋_GB2312" w:eastAsia="仿宋_GB2312" w:hint="eastAsia"/>
          <w:sz w:val="32"/>
          <w:szCs w:val="32"/>
        </w:rPr>
        <w:t>，按照省委、省政府的总体部署要求，坚持以公开为常态，不公开为例外，努力推进《201</w:t>
      </w:r>
      <w:r w:rsidR="002B38F6">
        <w:rPr>
          <w:rFonts w:ascii="仿宋_GB2312" w:eastAsia="仿宋_GB2312" w:hint="eastAsia"/>
          <w:sz w:val="32"/>
          <w:szCs w:val="32"/>
        </w:rPr>
        <w:t>8</w:t>
      </w:r>
      <w:r w:rsidR="00783014">
        <w:rPr>
          <w:rFonts w:ascii="仿宋_GB2312" w:eastAsia="仿宋_GB2312" w:hint="eastAsia"/>
          <w:sz w:val="32"/>
          <w:szCs w:val="32"/>
        </w:rPr>
        <w:t>年甘肃省政务公开</w:t>
      </w:r>
      <w:r w:rsidR="00B10964">
        <w:rPr>
          <w:rFonts w:ascii="仿宋_GB2312" w:eastAsia="仿宋_GB2312" w:hint="eastAsia"/>
          <w:sz w:val="32"/>
          <w:szCs w:val="32"/>
        </w:rPr>
        <w:t>工作</w:t>
      </w:r>
      <w:r w:rsidR="00783014">
        <w:rPr>
          <w:rFonts w:ascii="仿宋_GB2312" w:eastAsia="仿宋_GB2312" w:hint="eastAsia"/>
          <w:sz w:val="32"/>
          <w:szCs w:val="32"/>
        </w:rPr>
        <w:t>要点》贯彻落实</w:t>
      </w:r>
      <w:r w:rsidR="008A6552">
        <w:rPr>
          <w:rFonts w:ascii="仿宋_GB2312" w:eastAsia="仿宋_GB2312" w:hint="eastAsia"/>
          <w:sz w:val="32"/>
          <w:szCs w:val="32"/>
        </w:rPr>
        <w:t>，</w:t>
      </w:r>
      <w:r w:rsidR="00E14067">
        <w:rPr>
          <w:rFonts w:ascii="仿宋_GB2312" w:eastAsia="仿宋_GB2312" w:hint="eastAsia"/>
          <w:sz w:val="32"/>
          <w:szCs w:val="32"/>
        </w:rPr>
        <w:t>全面推进决策、执行、管理、服务、结果“五公开”，积极做好政策解读，及时回应社会关切，依</w:t>
      </w:r>
      <w:r w:rsidR="00BE6B2D">
        <w:rPr>
          <w:rFonts w:ascii="仿宋_GB2312" w:eastAsia="仿宋_GB2312" w:hint="eastAsia"/>
          <w:sz w:val="32"/>
          <w:szCs w:val="32"/>
        </w:rPr>
        <w:t>法做好政府信息依申请公开，不断提高政府工作透明度和公信力，</w:t>
      </w:r>
      <w:r w:rsidR="008A6552">
        <w:rPr>
          <w:rFonts w:ascii="仿宋_GB2312" w:eastAsia="仿宋_GB2312" w:hint="eastAsia"/>
          <w:sz w:val="32"/>
          <w:szCs w:val="32"/>
        </w:rPr>
        <w:t>较好的</w:t>
      </w:r>
      <w:r w:rsidR="00BE6B2D">
        <w:rPr>
          <w:rFonts w:ascii="仿宋_GB2312" w:eastAsia="仿宋_GB2312" w:hint="eastAsia"/>
          <w:sz w:val="32"/>
          <w:szCs w:val="32"/>
        </w:rPr>
        <w:t>服务</w:t>
      </w:r>
      <w:r w:rsidR="008A6552">
        <w:rPr>
          <w:rFonts w:ascii="仿宋_GB2312" w:eastAsia="仿宋_GB2312" w:hint="eastAsia"/>
          <w:sz w:val="32"/>
          <w:szCs w:val="32"/>
        </w:rPr>
        <w:t>了经济社会发展，保障了</w:t>
      </w:r>
      <w:r w:rsidR="00E14067">
        <w:rPr>
          <w:rFonts w:ascii="仿宋_GB2312" w:eastAsia="仿宋_GB2312" w:hint="eastAsia"/>
          <w:sz w:val="32"/>
          <w:szCs w:val="32"/>
        </w:rPr>
        <w:t>人民群众依法行使知情权。</w:t>
      </w:r>
    </w:p>
    <w:p w:rsidR="00CE1B21" w:rsidRDefault="00C54579" w:rsidP="00CE1B21">
      <w:pPr>
        <w:ind w:firstLine="640"/>
        <w:rPr>
          <w:rFonts w:ascii="仿宋_GB2312" w:eastAsia="仿宋_GB2312"/>
          <w:sz w:val="32"/>
          <w:szCs w:val="32"/>
        </w:rPr>
      </w:pPr>
      <w:r>
        <w:rPr>
          <w:rFonts w:ascii="仿宋_GB2312" w:eastAsia="仿宋_GB2312" w:hint="eastAsia"/>
          <w:sz w:val="32"/>
          <w:szCs w:val="32"/>
        </w:rPr>
        <w:t>（一）</w:t>
      </w:r>
      <w:r w:rsidR="00CE1B21">
        <w:rPr>
          <w:rFonts w:ascii="仿宋_GB2312" w:eastAsia="仿宋_GB2312" w:hint="eastAsia"/>
          <w:sz w:val="32"/>
          <w:szCs w:val="32"/>
        </w:rPr>
        <w:t>健全</w:t>
      </w:r>
      <w:r>
        <w:rPr>
          <w:rFonts w:ascii="仿宋_GB2312" w:eastAsia="仿宋_GB2312" w:hint="eastAsia"/>
          <w:sz w:val="32"/>
          <w:szCs w:val="32"/>
        </w:rPr>
        <w:t>完善</w:t>
      </w:r>
      <w:r w:rsidR="00CE1B21">
        <w:rPr>
          <w:rFonts w:ascii="仿宋_GB2312" w:eastAsia="仿宋_GB2312" w:hint="eastAsia"/>
          <w:sz w:val="32"/>
          <w:szCs w:val="32"/>
        </w:rPr>
        <w:t>领导体系。2017年3月，</w:t>
      </w:r>
      <w:r w:rsidR="00267BA8">
        <w:rPr>
          <w:rFonts w:ascii="仿宋_GB2312" w:eastAsia="仿宋_GB2312" w:hint="eastAsia"/>
          <w:sz w:val="32"/>
          <w:szCs w:val="32"/>
        </w:rPr>
        <w:t>以依法公开、真实务实、讲求实效、利</w:t>
      </w:r>
      <w:r w:rsidR="00787605">
        <w:rPr>
          <w:rFonts w:ascii="仿宋_GB2312" w:eastAsia="仿宋_GB2312" w:hint="eastAsia"/>
          <w:sz w:val="32"/>
          <w:szCs w:val="32"/>
        </w:rPr>
        <w:t>于</w:t>
      </w:r>
      <w:r w:rsidR="00267BA8">
        <w:rPr>
          <w:rFonts w:ascii="仿宋_GB2312" w:eastAsia="仿宋_GB2312" w:hint="eastAsia"/>
          <w:sz w:val="32"/>
          <w:szCs w:val="32"/>
        </w:rPr>
        <w:t>监督为原则，</w:t>
      </w:r>
      <w:r w:rsidR="00CE1B21">
        <w:rPr>
          <w:rFonts w:ascii="仿宋_GB2312" w:eastAsia="仿宋_GB2312" w:hint="eastAsia"/>
          <w:sz w:val="32"/>
          <w:szCs w:val="32"/>
        </w:rPr>
        <w:t>我</w:t>
      </w:r>
      <w:r>
        <w:rPr>
          <w:rFonts w:ascii="仿宋_GB2312" w:eastAsia="仿宋_GB2312" w:hint="eastAsia"/>
          <w:sz w:val="32"/>
          <w:szCs w:val="32"/>
        </w:rPr>
        <w:t>厅</w:t>
      </w:r>
      <w:r w:rsidR="00BE6B2D">
        <w:rPr>
          <w:rFonts w:ascii="仿宋_GB2312" w:eastAsia="仿宋_GB2312" w:hint="eastAsia"/>
          <w:sz w:val="32"/>
          <w:szCs w:val="32"/>
        </w:rPr>
        <w:t>制定</w:t>
      </w:r>
      <w:r w:rsidR="00CE1B21">
        <w:rPr>
          <w:rFonts w:ascii="仿宋_GB2312" w:eastAsia="仿宋_GB2312" w:hint="eastAsia"/>
          <w:sz w:val="32"/>
          <w:szCs w:val="32"/>
        </w:rPr>
        <w:t>了《政府信息公开</w:t>
      </w:r>
      <w:r w:rsidR="00267BA8">
        <w:rPr>
          <w:rFonts w:ascii="仿宋_GB2312" w:eastAsia="仿宋_GB2312" w:hint="eastAsia"/>
          <w:sz w:val="32"/>
          <w:szCs w:val="32"/>
        </w:rPr>
        <w:t>工作办法》</w:t>
      </w:r>
      <w:r>
        <w:rPr>
          <w:rFonts w:ascii="仿宋_GB2312" w:eastAsia="仿宋_GB2312" w:hint="eastAsia"/>
          <w:sz w:val="32"/>
          <w:szCs w:val="32"/>
        </w:rPr>
        <w:t>，形成主要领</w:t>
      </w:r>
      <w:r w:rsidRPr="00267BA8">
        <w:rPr>
          <w:rFonts w:ascii="仿宋_GB2312" w:eastAsia="仿宋_GB2312" w:hint="eastAsia"/>
          <w:sz w:val="32"/>
          <w:szCs w:val="32"/>
        </w:rPr>
        <w:t>导</w:t>
      </w:r>
      <w:r>
        <w:rPr>
          <w:rFonts w:ascii="仿宋_GB2312" w:eastAsia="仿宋_GB2312" w:hint="eastAsia"/>
          <w:sz w:val="32"/>
          <w:szCs w:val="32"/>
        </w:rPr>
        <w:t>负总则、分管领导具体抓、办公室牵头、各处室根据分工具体负责的工作机制</w:t>
      </w:r>
      <w:r w:rsidR="002B38F6">
        <w:rPr>
          <w:rFonts w:ascii="仿宋_GB2312" w:eastAsia="仿宋_GB2312" w:hint="eastAsia"/>
          <w:sz w:val="32"/>
          <w:szCs w:val="32"/>
        </w:rPr>
        <w:t>；</w:t>
      </w:r>
      <w:r w:rsidR="001141A6">
        <w:rPr>
          <w:rFonts w:ascii="仿宋_GB2312" w:eastAsia="仿宋_GB2312" w:hint="eastAsia"/>
          <w:sz w:val="32"/>
          <w:szCs w:val="32"/>
        </w:rPr>
        <w:t>2018</w:t>
      </w:r>
    </w:p>
    <w:p w:rsidR="00787605" w:rsidRDefault="00F407B6" w:rsidP="002B38F6">
      <w:pPr>
        <w:ind w:leftChars="100" w:left="210"/>
      </w:pPr>
      <w:r>
        <w:rPr>
          <w:noProof/>
        </w:rPr>
        <w:pict>
          <v:shapetype id="_x0000_t202" coordsize="21600,21600" o:spt="202" path="m,l,21600r21600,l21600,xe">
            <v:stroke joinstyle="miter"/>
            <v:path gradientshapeok="t" o:connecttype="rect"/>
          </v:shapetype>
          <v:shape id="_x0000_s1035" type="#_x0000_t202" style="position:absolute;left:0;text-align:left;margin-left:5.4pt;margin-top:2.55pt;width:206.85pt;height:301.3pt;z-index:251676672;visibility:visible;mso-wrap-distance-left:9pt;mso-wrap-distance-top:0;mso-wrap-distance-right:9pt;mso-wrap-distance-bottom:0;mso-position-horizontal-relative:text;mso-position-vertical-relative:text;mso-width-relative:margin;mso-height-relative:margin;v-text-anchor:top" strokecolor="gray [1629]">
            <v:fill r:id="rId9" o:title="11" recolor="t" rotate="t" type="frame"/>
            <v:textbox>
              <w:txbxContent>
                <w:p w:rsidR="00A71E7B" w:rsidRDefault="00A71E7B"/>
              </w:txbxContent>
            </v:textbox>
          </v:shape>
        </w:pict>
      </w:r>
      <w:r>
        <w:rPr>
          <w:noProof/>
        </w:rPr>
        <w:pict>
          <v:shape id="文本框 2" o:spid="_x0000_s1033" type="#_x0000_t202" style="position:absolute;left:0;text-align:left;margin-left:219.75pt;margin-top:2.55pt;width:204.4pt;height:301.3pt;z-index:251672576;visibility:visible;mso-wrap-distance-left:9pt;mso-wrap-distance-top:0;mso-wrap-distance-right:9pt;mso-wrap-distance-bottom:0;mso-position-horizontal-relative:text;mso-position-vertical-relative:text;mso-width-relative:margin;mso-height-relative:margin;v-text-anchor:top" strokecolor="gray [1629]">
            <v:fill r:id="rId10" o:title="微信图片_20190116090858" opacity="58982f" recolor="t" rotate="t" type="frame"/>
            <v:textbox>
              <w:txbxContent>
                <w:p w:rsidR="002B38F6" w:rsidRDefault="002B38F6"/>
              </w:txbxContent>
            </v:textbox>
          </v:shape>
        </w:pict>
      </w:r>
    </w:p>
    <w:p w:rsidR="002B38F6" w:rsidRDefault="002B38F6" w:rsidP="002B38F6">
      <w:pPr>
        <w:jc w:val="left"/>
        <w:rPr>
          <w:rFonts w:ascii="仿宋_GB2312" w:eastAsia="仿宋_GB2312"/>
          <w:sz w:val="32"/>
          <w:szCs w:val="32"/>
        </w:rPr>
      </w:pPr>
    </w:p>
    <w:p w:rsidR="00A71E7B" w:rsidRDefault="00A71E7B" w:rsidP="002B38F6">
      <w:pPr>
        <w:jc w:val="left"/>
        <w:rPr>
          <w:rFonts w:ascii="仿宋_GB2312" w:eastAsia="仿宋_GB2312"/>
          <w:sz w:val="32"/>
          <w:szCs w:val="32"/>
        </w:rPr>
      </w:pPr>
    </w:p>
    <w:p w:rsidR="00A71E7B" w:rsidRDefault="00A71E7B" w:rsidP="002B38F6">
      <w:pPr>
        <w:jc w:val="left"/>
        <w:rPr>
          <w:rFonts w:ascii="仿宋_GB2312" w:eastAsia="仿宋_GB2312"/>
          <w:sz w:val="32"/>
          <w:szCs w:val="32"/>
        </w:rPr>
      </w:pPr>
    </w:p>
    <w:p w:rsidR="00A71E7B" w:rsidRDefault="00A71E7B" w:rsidP="002B38F6">
      <w:pPr>
        <w:jc w:val="left"/>
        <w:rPr>
          <w:rFonts w:ascii="仿宋_GB2312" w:eastAsia="仿宋_GB2312"/>
          <w:sz w:val="32"/>
          <w:szCs w:val="32"/>
        </w:rPr>
      </w:pPr>
    </w:p>
    <w:p w:rsidR="00A71E7B" w:rsidRDefault="00A71E7B" w:rsidP="002B38F6">
      <w:pPr>
        <w:jc w:val="left"/>
        <w:rPr>
          <w:rFonts w:ascii="仿宋_GB2312" w:eastAsia="仿宋_GB2312"/>
          <w:sz w:val="32"/>
          <w:szCs w:val="32"/>
        </w:rPr>
      </w:pPr>
    </w:p>
    <w:p w:rsidR="00A71E7B" w:rsidRDefault="00A71E7B" w:rsidP="002B38F6">
      <w:pPr>
        <w:jc w:val="left"/>
        <w:rPr>
          <w:rFonts w:ascii="仿宋_GB2312" w:eastAsia="仿宋_GB2312"/>
          <w:sz w:val="32"/>
          <w:szCs w:val="32"/>
        </w:rPr>
      </w:pPr>
    </w:p>
    <w:p w:rsidR="00A71E7B" w:rsidRDefault="00A71E7B" w:rsidP="002B38F6">
      <w:pPr>
        <w:jc w:val="left"/>
        <w:rPr>
          <w:rFonts w:ascii="仿宋_GB2312" w:eastAsia="仿宋_GB2312"/>
          <w:sz w:val="32"/>
          <w:szCs w:val="32"/>
        </w:rPr>
      </w:pPr>
    </w:p>
    <w:p w:rsidR="00A71E7B" w:rsidRDefault="00A71E7B" w:rsidP="002B38F6">
      <w:pPr>
        <w:jc w:val="left"/>
        <w:rPr>
          <w:rFonts w:ascii="仿宋_GB2312" w:eastAsia="仿宋_GB2312"/>
          <w:sz w:val="32"/>
          <w:szCs w:val="32"/>
        </w:rPr>
      </w:pPr>
    </w:p>
    <w:p w:rsidR="00A71E7B" w:rsidRDefault="00A71E7B" w:rsidP="002B38F6">
      <w:pPr>
        <w:jc w:val="left"/>
        <w:rPr>
          <w:rFonts w:ascii="仿宋_GB2312" w:eastAsia="仿宋_GB2312"/>
          <w:sz w:val="32"/>
          <w:szCs w:val="32"/>
        </w:rPr>
      </w:pPr>
    </w:p>
    <w:p w:rsidR="00A71E7B" w:rsidRDefault="00A71E7B" w:rsidP="002B38F6">
      <w:pPr>
        <w:jc w:val="left"/>
        <w:rPr>
          <w:rFonts w:ascii="仿宋_GB2312" w:eastAsia="仿宋_GB2312"/>
          <w:sz w:val="32"/>
          <w:szCs w:val="32"/>
        </w:rPr>
      </w:pPr>
    </w:p>
    <w:p w:rsidR="00A71E7B" w:rsidRDefault="00A32085" w:rsidP="006F4E34">
      <w:pPr>
        <w:spacing w:line="560" w:lineRule="exact"/>
        <w:rPr>
          <w:rFonts w:ascii="仿宋_GB2312" w:eastAsia="仿宋_GB2312"/>
          <w:sz w:val="32"/>
          <w:szCs w:val="32"/>
        </w:rPr>
      </w:pPr>
      <w:r>
        <w:rPr>
          <w:rFonts w:ascii="仿宋_GB2312" w:eastAsia="仿宋_GB2312" w:hint="eastAsia"/>
          <w:sz w:val="32"/>
          <w:szCs w:val="32"/>
        </w:rPr>
        <w:lastRenderedPageBreak/>
        <w:t>年6月，结合“互联网+政务服务”要求及省政府《2018年政务公开工作要点》，我厅及时召开会议，优化分工，形成了分工科学、各负其责、齐抓共管的工作局面，大幅提升了工作效率；2018年11月，结合政府结构改革及领导</w:t>
      </w:r>
      <w:r w:rsidR="002B38F6">
        <w:rPr>
          <w:rFonts w:ascii="仿宋_GB2312" w:eastAsia="仿宋_GB2312" w:hint="eastAsia"/>
          <w:sz w:val="32"/>
          <w:szCs w:val="32"/>
        </w:rPr>
        <w:t>班子分工变动，及时调整信息公开领导小组成员分工，并且对我厅转隶处室职能进行重新划分。</w:t>
      </w:r>
    </w:p>
    <w:p w:rsidR="00787605" w:rsidRDefault="00F407B6" w:rsidP="00A71E7B">
      <w:pPr>
        <w:ind w:firstLineChars="200" w:firstLine="420"/>
        <w:jc w:val="left"/>
        <w:rPr>
          <w:rFonts w:ascii="仿宋_GB2312" w:eastAsia="仿宋_GB2312"/>
          <w:sz w:val="32"/>
          <w:szCs w:val="32"/>
        </w:rPr>
      </w:pPr>
      <w:r>
        <w:rPr>
          <w:noProof/>
        </w:rPr>
        <w:pict>
          <v:shape id="_x0000_s1029" type="#_x0000_t202" style="position:absolute;left:0;text-align:left;margin-left:267.45pt;margin-top:117.6pt;width:154.9pt;height:317.3pt;z-index:251663360;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" stroked="f">
            <v:textbox style="mso-next-textbox:#_x0000_s1029">
              <w:txbxContent>
                <w:p w:rsidR="005B10EF" w:rsidRPr="00267BA8" w:rsidRDefault="002B38F6" w:rsidP="005B10EF">
                  <w:pPr>
                    <w:spacing w:line="560" w:lineRule="exact"/>
                    <w:rPr>
                      <w:rFonts w:ascii="仿宋_GB2312" w:eastAsia="仿宋_GB2312"/>
                      <w:sz w:val="32"/>
                      <w:szCs w:val="32"/>
                    </w:rPr>
                  </w:pPr>
                  <w:r>
                    <w:rPr>
                      <w:rFonts w:ascii="仿宋_GB2312" w:eastAsia="仿宋_GB2312" w:hint="eastAsia"/>
                      <w:sz w:val="32"/>
                      <w:szCs w:val="32"/>
                    </w:rPr>
                    <w:t>督检</w:t>
                  </w:r>
                  <w:r w:rsidR="005B10EF">
                    <w:rPr>
                      <w:rFonts w:ascii="仿宋_GB2312" w:eastAsia="仿宋_GB2312" w:hint="eastAsia"/>
                      <w:sz w:val="32"/>
                      <w:szCs w:val="32"/>
                    </w:rPr>
                    <w:t>查、责任追究；日常工作中，我</w:t>
                  </w:r>
                  <w:r w:rsidR="001141A6">
                    <w:rPr>
                      <w:rFonts w:ascii="仿宋_GB2312" w:eastAsia="仿宋_GB2312" w:hint="eastAsia"/>
                      <w:sz w:val="32"/>
                      <w:szCs w:val="32"/>
                    </w:rPr>
                    <w:t>厅</w:t>
                  </w:r>
                  <w:r w:rsidR="005B10EF">
                    <w:rPr>
                      <w:rFonts w:ascii="仿宋_GB2312" w:eastAsia="仿宋_GB2312" w:hint="eastAsia"/>
                      <w:sz w:val="32"/>
                      <w:szCs w:val="32"/>
                    </w:rPr>
                    <w:t>利用</w:t>
                  </w:r>
                  <w:r w:rsidR="00BE6B2D">
                    <w:rPr>
                      <w:rFonts w:ascii="仿宋_GB2312" w:eastAsia="仿宋_GB2312" w:hint="eastAsia"/>
                      <w:sz w:val="32"/>
                      <w:szCs w:val="32"/>
                    </w:rPr>
                    <w:t>党组</w:t>
                  </w:r>
                  <w:r w:rsidR="000E20B4">
                    <w:rPr>
                      <w:rFonts w:ascii="仿宋_GB2312" w:eastAsia="仿宋_GB2312" w:hint="eastAsia"/>
                      <w:sz w:val="32"/>
                      <w:szCs w:val="32"/>
                    </w:rPr>
                    <w:t>会、</w:t>
                  </w:r>
                  <w:r w:rsidR="00BE6B2D">
                    <w:rPr>
                      <w:rFonts w:ascii="仿宋_GB2312" w:eastAsia="仿宋_GB2312" w:hint="eastAsia"/>
                      <w:sz w:val="32"/>
                      <w:szCs w:val="32"/>
                    </w:rPr>
                    <w:t>主任办公会、党小组会等时机，对上级政策性文件进行再学习、再探讨；</w:t>
                  </w:r>
                  <w:r w:rsidR="00A71E7B">
                    <w:rPr>
                      <w:rFonts w:ascii="仿宋_GB2312" w:eastAsia="仿宋_GB2312" w:hint="eastAsia"/>
                      <w:sz w:val="32"/>
                      <w:szCs w:val="32"/>
                    </w:rPr>
                    <w:t>7</w:t>
                  </w:r>
                  <w:r w:rsidR="001141A6">
                    <w:rPr>
                      <w:rFonts w:ascii="仿宋_GB2312" w:eastAsia="仿宋_GB2312" w:hint="eastAsia"/>
                      <w:sz w:val="32"/>
                      <w:szCs w:val="32"/>
                    </w:rPr>
                    <w:t>月</w:t>
                  </w:r>
                  <w:r w:rsidR="00B8205C">
                    <w:rPr>
                      <w:rFonts w:ascii="仿宋_GB2312" w:eastAsia="仿宋_GB2312" w:hint="eastAsia"/>
                      <w:sz w:val="32"/>
                      <w:szCs w:val="32"/>
                    </w:rPr>
                    <w:t>，</w:t>
                  </w:r>
                  <w:r w:rsidR="000E20B4">
                    <w:rPr>
                      <w:rFonts w:ascii="仿宋_GB2312" w:eastAsia="仿宋_GB2312" w:hint="eastAsia"/>
                      <w:sz w:val="32"/>
                      <w:szCs w:val="32"/>
                    </w:rPr>
                    <w:t>由我</w:t>
                  </w:r>
                  <w:r w:rsidR="00A71E7B">
                    <w:rPr>
                      <w:rFonts w:ascii="仿宋_GB2312" w:eastAsia="仿宋_GB2312" w:hint="eastAsia"/>
                      <w:sz w:val="32"/>
                      <w:szCs w:val="32"/>
                    </w:rPr>
                    <w:t>厅</w:t>
                  </w:r>
                  <w:r w:rsidR="000E20B4">
                    <w:rPr>
                      <w:rFonts w:ascii="仿宋_GB2312" w:eastAsia="仿宋_GB2312" w:hint="eastAsia"/>
                      <w:sz w:val="32"/>
                      <w:szCs w:val="32"/>
                    </w:rPr>
                    <w:t>驻省政务大厅负责干部</w:t>
                  </w:r>
                  <w:r w:rsidR="00BE6B2D">
                    <w:rPr>
                      <w:rFonts w:ascii="仿宋_GB2312" w:eastAsia="仿宋_GB2312" w:hint="eastAsia"/>
                      <w:sz w:val="32"/>
                      <w:szCs w:val="32"/>
                    </w:rPr>
                    <w:t>开设专题讲堂，</w:t>
                  </w:r>
                  <w:r w:rsidR="000E20B4">
                    <w:rPr>
                      <w:rFonts w:ascii="仿宋_GB2312" w:eastAsia="仿宋_GB2312" w:hint="eastAsia"/>
                      <w:sz w:val="32"/>
                      <w:szCs w:val="32"/>
                    </w:rPr>
                    <w:t>进行专题业务辅导，提升</w:t>
                  </w:r>
                  <w:r w:rsidR="00BE6B2D">
                    <w:rPr>
                      <w:rFonts w:ascii="仿宋_GB2312" w:eastAsia="仿宋_GB2312" w:hint="eastAsia"/>
                      <w:sz w:val="32"/>
                      <w:szCs w:val="32"/>
                    </w:rPr>
                    <w:t>干部</w:t>
                  </w:r>
                  <w:r w:rsidR="000E20B4">
                    <w:rPr>
                      <w:rFonts w:ascii="仿宋_GB2312" w:eastAsia="仿宋_GB2312" w:hint="eastAsia"/>
                      <w:sz w:val="32"/>
                      <w:szCs w:val="32"/>
                    </w:rPr>
                    <w:t>业务能力。</w:t>
                  </w:r>
                </w:p>
              </w:txbxContent>
            </v:textbox>
          </v:shape>
        </w:pict>
      </w:r>
      <w:r w:rsidR="00787605">
        <w:rPr>
          <w:rFonts w:ascii="仿宋_GB2312" w:eastAsia="仿宋_GB2312" w:hint="eastAsia"/>
          <w:sz w:val="32"/>
          <w:szCs w:val="32"/>
        </w:rPr>
        <w:t>（二）深入推进理论学习。将欲“行”，必先“知”。按照年初</w:t>
      </w:r>
      <w:r w:rsidR="00943FC2">
        <w:rPr>
          <w:rFonts w:ascii="仿宋_GB2312" w:eastAsia="仿宋_GB2312" w:hint="eastAsia"/>
          <w:sz w:val="32"/>
          <w:szCs w:val="32"/>
        </w:rPr>
        <w:t>下发</w:t>
      </w:r>
      <w:r w:rsidR="002F00AE">
        <w:rPr>
          <w:rFonts w:ascii="仿宋_GB2312" w:eastAsia="仿宋_GB2312" w:hint="eastAsia"/>
          <w:sz w:val="32"/>
          <w:szCs w:val="32"/>
        </w:rPr>
        <w:t>的</w:t>
      </w:r>
      <w:r w:rsidR="00787605">
        <w:rPr>
          <w:rFonts w:ascii="仿宋_GB2312" w:eastAsia="仿宋_GB2312" w:hint="eastAsia"/>
          <w:sz w:val="32"/>
          <w:szCs w:val="32"/>
        </w:rPr>
        <w:t>《201</w:t>
      </w:r>
      <w:r w:rsidR="001141A6">
        <w:rPr>
          <w:rFonts w:ascii="仿宋_GB2312" w:eastAsia="仿宋_GB2312" w:hint="eastAsia"/>
          <w:sz w:val="32"/>
          <w:szCs w:val="32"/>
        </w:rPr>
        <w:t>8</w:t>
      </w:r>
      <w:r w:rsidR="00787605">
        <w:rPr>
          <w:rFonts w:ascii="仿宋_GB2312" w:eastAsia="仿宋_GB2312" w:hint="eastAsia"/>
          <w:sz w:val="32"/>
          <w:szCs w:val="32"/>
        </w:rPr>
        <w:t>年甘肃省政务</w:t>
      </w:r>
      <w:r w:rsidR="00BC37FF">
        <w:rPr>
          <w:rFonts w:ascii="仿宋_GB2312" w:eastAsia="仿宋_GB2312" w:hint="eastAsia"/>
          <w:sz w:val="32"/>
          <w:szCs w:val="32"/>
        </w:rPr>
        <w:t>公开</w:t>
      </w:r>
      <w:r w:rsidR="00787605">
        <w:rPr>
          <w:rFonts w:ascii="仿宋_GB2312" w:eastAsia="仿宋_GB2312" w:hint="eastAsia"/>
          <w:sz w:val="32"/>
          <w:szCs w:val="32"/>
        </w:rPr>
        <w:t>工作要点》，我</w:t>
      </w:r>
      <w:r w:rsidR="001141A6">
        <w:rPr>
          <w:rFonts w:ascii="仿宋_GB2312" w:eastAsia="仿宋_GB2312" w:hint="eastAsia"/>
          <w:sz w:val="32"/>
          <w:szCs w:val="32"/>
        </w:rPr>
        <w:t>厅</w:t>
      </w:r>
      <w:r w:rsidR="00787605">
        <w:rPr>
          <w:rFonts w:ascii="仿宋_GB2312" w:eastAsia="仿宋_GB2312" w:hint="eastAsia"/>
          <w:sz w:val="32"/>
          <w:szCs w:val="32"/>
        </w:rPr>
        <w:t>及时召开专题</w:t>
      </w:r>
      <w:r w:rsidR="00943FC2">
        <w:rPr>
          <w:rFonts w:ascii="仿宋_GB2312" w:eastAsia="仿宋_GB2312" w:hint="eastAsia"/>
          <w:sz w:val="32"/>
          <w:szCs w:val="32"/>
        </w:rPr>
        <w:t>理论学习，吃透文件精神，</w:t>
      </w:r>
      <w:r w:rsidR="00134908">
        <w:rPr>
          <w:rFonts w:ascii="仿宋_GB2312" w:eastAsia="仿宋_GB2312" w:hint="eastAsia"/>
          <w:sz w:val="32"/>
          <w:szCs w:val="32"/>
        </w:rPr>
        <w:t>理清</w:t>
      </w:r>
      <w:r w:rsidR="00943FC2">
        <w:rPr>
          <w:rFonts w:ascii="仿宋_GB2312" w:eastAsia="仿宋_GB2312" w:hint="eastAsia"/>
          <w:sz w:val="32"/>
          <w:szCs w:val="32"/>
        </w:rPr>
        <w:t>工作思路。对涉及我</w:t>
      </w:r>
      <w:r w:rsidR="001141A6">
        <w:rPr>
          <w:rFonts w:ascii="仿宋_GB2312" w:eastAsia="仿宋_GB2312" w:hint="eastAsia"/>
          <w:sz w:val="32"/>
          <w:szCs w:val="32"/>
        </w:rPr>
        <w:t>厅</w:t>
      </w:r>
      <w:r w:rsidR="00943FC2">
        <w:rPr>
          <w:rFonts w:ascii="仿宋_GB2312" w:eastAsia="仿宋_GB2312" w:hint="eastAsia"/>
          <w:sz w:val="32"/>
          <w:szCs w:val="32"/>
        </w:rPr>
        <w:t>担负工作进行拉单列表，明确任务分工、完成时限、</w:t>
      </w:r>
      <w:r w:rsidR="002B38F6">
        <w:rPr>
          <w:rFonts w:ascii="仿宋_GB2312" w:eastAsia="仿宋_GB2312" w:hint="eastAsia"/>
          <w:sz w:val="32"/>
          <w:szCs w:val="32"/>
        </w:rPr>
        <w:t>监</w:t>
      </w:r>
    </w:p>
    <w:p w:rsidR="00134908" w:rsidRDefault="00F407B6" w:rsidP="00134908">
      <w:pPr>
        <w:ind w:firstLine="636"/>
        <w:jc w:val="left"/>
        <w:rPr>
          <w:rFonts w:ascii="仿宋_GB2312" w:eastAsia="仿宋_GB2312"/>
          <w:sz w:val="32"/>
          <w:szCs w:val="32"/>
        </w:rPr>
      </w:pPr>
      <w:r>
        <w:rPr>
          <w:noProof/>
        </w:rPr>
        <w:pict>
          <v:shape id="_x0000_s1028" type="#_x0000_t202" style="position:absolute;left:0;text-align:left;margin-left:2.9pt;margin-top:4.5pt;width:250.35pt;height:301.3pt;z-index:251661312;visibility:visible;mso-height-percent:0;mso-wrap-distance-left:9pt;mso-wrap-distance-top:0;mso-wrap-distance-right:9pt;mso-wrap-distance-bottom:0;mso-position-horizontal-relative:text;mso-position-vertical-relative:text;mso-height-percent:0;mso-width-relative:margin;mso-height-relative:margin;v-text-anchor:top">
            <v:fill r:id="rId11" o:title="微信图片_20190116090902" recolor="t" rotate="t" type="frame"/>
            <v:stroke opacity="30069f"/>
            <v:textbox style="mso-next-textbox:#_x0000_s1028">
              <w:txbxContent>
                <w:p w:rsidR="005B10EF" w:rsidRDefault="005B10EF"/>
              </w:txbxContent>
            </v:textbox>
          </v:shape>
        </w:pict>
      </w:r>
    </w:p>
    <w:p w:rsidR="00134908" w:rsidRDefault="00134908" w:rsidP="00134908">
      <w:pPr>
        <w:ind w:firstLine="636"/>
        <w:jc w:val="left"/>
        <w:rPr>
          <w:rFonts w:ascii="仿宋_GB2312" w:eastAsia="仿宋_GB2312"/>
          <w:sz w:val="32"/>
          <w:szCs w:val="32"/>
        </w:rPr>
      </w:pPr>
    </w:p>
    <w:p w:rsidR="00134908" w:rsidRDefault="00134908" w:rsidP="00134908">
      <w:pPr>
        <w:ind w:firstLine="636"/>
        <w:jc w:val="left"/>
        <w:rPr>
          <w:rFonts w:ascii="仿宋_GB2312" w:eastAsia="仿宋_GB2312"/>
          <w:sz w:val="32"/>
          <w:szCs w:val="32"/>
        </w:rPr>
      </w:pPr>
    </w:p>
    <w:p w:rsidR="00134908" w:rsidRDefault="00134908" w:rsidP="00134908">
      <w:pPr>
        <w:ind w:firstLine="636"/>
        <w:jc w:val="left"/>
        <w:rPr>
          <w:rFonts w:ascii="仿宋_GB2312" w:eastAsia="仿宋_GB2312"/>
          <w:sz w:val="32"/>
          <w:szCs w:val="32"/>
        </w:rPr>
      </w:pPr>
    </w:p>
    <w:p w:rsidR="00134908" w:rsidRDefault="00134908" w:rsidP="00134908">
      <w:pPr>
        <w:ind w:firstLine="636"/>
        <w:jc w:val="left"/>
        <w:rPr>
          <w:rFonts w:ascii="仿宋_GB2312" w:eastAsia="仿宋_GB2312"/>
          <w:sz w:val="32"/>
          <w:szCs w:val="32"/>
        </w:rPr>
      </w:pPr>
    </w:p>
    <w:p w:rsidR="00134908" w:rsidRDefault="00134908" w:rsidP="00134908">
      <w:pPr>
        <w:ind w:firstLine="636"/>
        <w:jc w:val="left"/>
        <w:rPr>
          <w:rFonts w:ascii="仿宋_GB2312" w:eastAsia="仿宋_GB2312"/>
          <w:sz w:val="32"/>
          <w:szCs w:val="32"/>
        </w:rPr>
      </w:pPr>
    </w:p>
    <w:p w:rsidR="00134908" w:rsidRDefault="00134908" w:rsidP="00134908">
      <w:pPr>
        <w:ind w:firstLine="636"/>
        <w:jc w:val="left"/>
        <w:rPr>
          <w:rFonts w:ascii="仿宋_GB2312" w:eastAsia="仿宋_GB2312"/>
          <w:sz w:val="32"/>
          <w:szCs w:val="32"/>
        </w:rPr>
      </w:pPr>
    </w:p>
    <w:p w:rsidR="00134908" w:rsidRDefault="00134908" w:rsidP="00134908">
      <w:pPr>
        <w:ind w:firstLine="636"/>
        <w:jc w:val="left"/>
        <w:rPr>
          <w:rFonts w:ascii="仿宋_GB2312" w:eastAsia="仿宋_GB2312"/>
          <w:sz w:val="32"/>
          <w:szCs w:val="32"/>
        </w:rPr>
      </w:pPr>
    </w:p>
    <w:p w:rsidR="00134908" w:rsidRDefault="00134908" w:rsidP="002F00AE">
      <w:pPr>
        <w:jc w:val="left"/>
        <w:rPr>
          <w:rFonts w:ascii="仿宋_GB2312" w:eastAsia="仿宋_GB2312"/>
          <w:sz w:val="32"/>
          <w:szCs w:val="32"/>
        </w:rPr>
      </w:pPr>
    </w:p>
    <w:p w:rsidR="002B38F6" w:rsidRDefault="002B38F6" w:rsidP="00C54908">
      <w:pPr>
        <w:ind w:firstLine="636"/>
        <w:jc w:val="left"/>
        <w:rPr>
          <w:rFonts w:ascii="仿宋_GB2312" w:eastAsia="仿宋_GB2312"/>
          <w:sz w:val="32"/>
          <w:szCs w:val="32"/>
        </w:rPr>
      </w:pPr>
    </w:p>
    <w:p w:rsidR="00134908" w:rsidRDefault="00B0338B" w:rsidP="00C54908">
      <w:pPr>
        <w:ind w:firstLine="636"/>
        <w:jc w:val="left"/>
        <w:rPr>
          <w:rFonts w:ascii="仿宋_GB2312" w:eastAsia="仿宋_GB2312"/>
          <w:sz w:val="32"/>
          <w:szCs w:val="32"/>
        </w:rPr>
      </w:pPr>
      <w:r>
        <w:rPr>
          <w:rFonts w:ascii="仿宋_GB2312" w:eastAsia="仿宋_GB2312" w:hint="eastAsia"/>
          <w:sz w:val="32"/>
          <w:szCs w:val="32"/>
        </w:rPr>
        <w:t>（三）完善信息工作平台。我厅</w:t>
      </w:r>
      <w:r w:rsidR="000E20B4">
        <w:rPr>
          <w:rFonts w:ascii="仿宋_GB2312" w:eastAsia="仿宋_GB2312" w:hint="eastAsia"/>
          <w:sz w:val="32"/>
          <w:szCs w:val="32"/>
        </w:rPr>
        <w:t>按照《部门政务公开与互联网+政务服务考核指标评分标准》</w:t>
      </w:r>
      <w:r w:rsidR="00C54908">
        <w:rPr>
          <w:rFonts w:ascii="仿宋_GB2312" w:eastAsia="仿宋_GB2312" w:hint="eastAsia"/>
          <w:sz w:val="32"/>
          <w:szCs w:val="32"/>
        </w:rPr>
        <w:t>，以读网等方式，开展</w:t>
      </w:r>
      <w:r w:rsidR="001141A6">
        <w:rPr>
          <w:rFonts w:ascii="仿宋_GB2312" w:eastAsia="仿宋_GB2312" w:hint="eastAsia"/>
          <w:sz w:val="32"/>
          <w:szCs w:val="32"/>
        </w:rPr>
        <w:lastRenderedPageBreak/>
        <w:t>全面自查</w:t>
      </w:r>
      <w:r w:rsidR="00C54908">
        <w:rPr>
          <w:rFonts w:ascii="仿宋_GB2312" w:eastAsia="仿宋_GB2312" w:hint="eastAsia"/>
          <w:sz w:val="32"/>
          <w:szCs w:val="32"/>
        </w:rPr>
        <w:t>，</w:t>
      </w:r>
      <w:r w:rsidR="000E20B4">
        <w:rPr>
          <w:rFonts w:ascii="仿宋_GB2312" w:eastAsia="仿宋_GB2312" w:hint="eastAsia"/>
          <w:sz w:val="32"/>
          <w:szCs w:val="32"/>
        </w:rPr>
        <w:t>对</w:t>
      </w:r>
      <w:r w:rsidR="001141A6">
        <w:rPr>
          <w:rFonts w:ascii="仿宋_GB2312" w:eastAsia="仿宋_GB2312" w:hint="eastAsia"/>
          <w:sz w:val="32"/>
          <w:szCs w:val="32"/>
        </w:rPr>
        <w:t>厅</w:t>
      </w:r>
      <w:r w:rsidR="00C54908">
        <w:rPr>
          <w:rFonts w:ascii="仿宋_GB2312" w:eastAsia="仿宋_GB2312" w:hint="eastAsia"/>
          <w:sz w:val="32"/>
          <w:szCs w:val="32"/>
        </w:rPr>
        <w:t>信息公开主要途径</w:t>
      </w:r>
      <w:r w:rsidR="000E20B4">
        <w:rPr>
          <w:rFonts w:ascii="仿宋_GB2312" w:eastAsia="仿宋_GB2312" w:hint="eastAsia"/>
          <w:sz w:val="32"/>
          <w:szCs w:val="32"/>
        </w:rPr>
        <w:t>门户网站</w:t>
      </w:r>
      <w:r w:rsidR="00C54908">
        <w:rPr>
          <w:rFonts w:ascii="仿宋_GB2312" w:eastAsia="仿宋_GB2312" w:hint="eastAsia"/>
          <w:sz w:val="32"/>
          <w:szCs w:val="32"/>
        </w:rPr>
        <w:t>进行持续完善，重点维护</w:t>
      </w:r>
      <w:r w:rsidR="000E20B4">
        <w:rPr>
          <w:rFonts w:ascii="仿宋_GB2312" w:eastAsia="仿宋_GB2312" w:hint="eastAsia"/>
          <w:sz w:val="32"/>
          <w:szCs w:val="32"/>
        </w:rPr>
        <w:t>链接可用性、响应速度、标准化分类、</w:t>
      </w:r>
      <w:r w:rsidR="00C54908">
        <w:rPr>
          <w:rFonts w:ascii="仿宋_GB2312" w:eastAsia="仿宋_GB2312" w:hint="eastAsia"/>
          <w:sz w:val="32"/>
          <w:szCs w:val="32"/>
        </w:rPr>
        <w:t>主任信箱、在线业务办理、附件下载等项目，保证网站健康运行；</w:t>
      </w:r>
      <w:r w:rsidR="001141A6">
        <w:rPr>
          <w:rFonts w:ascii="仿宋_GB2312" w:eastAsia="仿宋_GB2312" w:hint="eastAsia"/>
          <w:sz w:val="32"/>
          <w:szCs w:val="32"/>
        </w:rPr>
        <w:t>按照省上相关部门要求及时在网站首页添加了“我为政府网站找错”监督举报平台入口、“群众办事百项读点疏解行动”“转变作风改善发展环境建设年”等专栏，及时完善归类信息；</w:t>
      </w:r>
      <w:r w:rsidR="00C54908">
        <w:rPr>
          <w:rFonts w:ascii="仿宋_GB2312" w:eastAsia="仿宋_GB2312" w:hint="eastAsia"/>
          <w:sz w:val="32"/>
          <w:szCs w:val="32"/>
        </w:rPr>
        <w:t>优化与省政府政务大厅业务平台的实质性对接</w:t>
      </w:r>
      <w:r w:rsidR="001141A6">
        <w:rPr>
          <w:rFonts w:ascii="仿宋_GB2312" w:eastAsia="仿宋_GB2312" w:hint="eastAsia"/>
          <w:sz w:val="32"/>
          <w:szCs w:val="32"/>
        </w:rPr>
        <w:t>，</w:t>
      </w:r>
      <w:r w:rsidR="001141A6" w:rsidRPr="00D66E68">
        <w:rPr>
          <w:rFonts w:ascii="仿宋_GB2312" w:eastAsia="仿宋_GB2312" w:hAnsi="楷体" w:hint="eastAsia"/>
          <w:sz w:val="32"/>
          <w:szCs w:val="32"/>
        </w:rPr>
        <w:t>实现数据互联互通。</w:t>
      </w:r>
      <w:r w:rsidR="001141A6" w:rsidRPr="00D66E68">
        <w:rPr>
          <w:rFonts w:ascii="仿宋_GB2312" w:eastAsia="仿宋_GB2312" w:hAnsi="仿宋" w:hint="eastAsia"/>
          <w:sz w:val="32"/>
          <w:szCs w:val="32"/>
        </w:rPr>
        <w:t>认真实施省政府基础政务资源库共建共享一期工程项目，逐项实施接口开发和数据对接，梳理了网上政务服务资源清单，我</w:t>
      </w:r>
      <w:r w:rsidR="001141A6">
        <w:rPr>
          <w:rFonts w:ascii="仿宋_GB2312" w:eastAsia="仿宋_GB2312" w:hAnsi="仿宋" w:hint="eastAsia"/>
          <w:sz w:val="32"/>
          <w:szCs w:val="32"/>
        </w:rPr>
        <w:t>厅</w:t>
      </w:r>
      <w:r w:rsidR="001141A6" w:rsidRPr="00D66E68">
        <w:rPr>
          <w:rFonts w:ascii="仿宋_GB2312" w:eastAsia="仿宋_GB2312" w:hAnsi="仿宋" w:hint="eastAsia"/>
          <w:sz w:val="32"/>
          <w:szCs w:val="32"/>
        </w:rPr>
        <w:t>政务服务系统（外网网站）与甘肃政务服务网已实现联通,开通了内网系统的网上留言督办模块</w:t>
      </w:r>
      <w:r w:rsidR="00C54908">
        <w:rPr>
          <w:rFonts w:ascii="仿宋_GB2312" w:eastAsia="仿宋_GB2312" w:hint="eastAsia"/>
          <w:sz w:val="32"/>
          <w:szCs w:val="32"/>
        </w:rPr>
        <w:t>。</w:t>
      </w:r>
    </w:p>
    <w:p w:rsidR="00A71E7B" w:rsidRDefault="00F407B6" w:rsidP="00A32085">
      <w:pPr>
        <w:ind w:firstLine="636"/>
        <w:jc w:val="left"/>
        <w:rPr>
          <w:rFonts w:ascii="仿宋" w:eastAsia="仿宋" w:hAnsi="仿宋"/>
          <w:sz w:val="32"/>
          <w:szCs w:val="32"/>
        </w:rPr>
      </w:pPr>
      <w:r>
        <w:rPr>
          <w:noProof/>
        </w:rPr>
        <w:pict>
          <v:shape id="_x0000_s1032" type="#_x0000_t202" style="position:absolute;left:0;text-align:left;margin-left:242.35pt;margin-top:25.15pt;width:175.85pt;height:312.1pt;z-index:251669504;visibility:visible;mso-wrap-distance-left:9pt;mso-wrap-distance-top:0;mso-wrap-distance-right:9pt;mso-wrap-distance-bottom:0;mso-position-horizontal-relative:text;mso-position-vertical-relative:text;mso-width-relative:margin;mso-height-relative:margin;v-text-anchor:top" stroked="f">
            <v:textbox>
              <w:txbxContent>
                <w:p w:rsidR="00DA11D9" w:rsidRPr="00A32085" w:rsidRDefault="00A32085" w:rsidP="00A32085">
                  <w:pPr>
                    <w:jc w:val="left"/>
                    <w:rPr>
                      <w:rFonts w:ascii="仿宋" w:eastAsia="仿宋" w:hAnsi="仿宋"/>
                      <w:sz w:val="32"/>
                      <w:szCs w:val="32"/>
                    </w:rPr>
                  </w:pPr>
                  <w:r>
                    <w:rPr>
                      <w:rFonts w:ascii="仿宋_GB2312" w:eastAsia="仿宋_GB2312" w:hint="eastAsia"/>
                      <w:sz w:val="32"/>
                      <w:szCs w:val="32"/>
                    </w:rPr>
                    <w:t>中</w:t>
                  </w:r>
                  <w:r>
                    <w:rPr>
                      <w:rFonts w:ascii="仿宋" w:eastAsia="仿宋" w:hAnsi="仿宋" w:hint="eastAsia"/>
                      <w:sz w:val="32"/>
                      <w:szCs w:val="32"/>
                    </w:rPr>
                    <w:t>明确了</w:t>
                  </w:r>
                  <w:r w:rsidRPr="001F4FCD">
                    <w:rPr>
                      <w:rFonts w:ascii="仿宋" w:eastAsia="仿宋" w:hAnsi="仿宋" w:hint="eastAsia"/>
                      <w:sz w:val="32"/>
                      <w:szCs w:val="32"/>
                    </w:rPr>
                    <w:t>主要领导负总责、分管领导主抓、办公室牵头、各处室根据分工具体负责的工作机制，</w:t>
                  </w:r>
                  <w:r w:rsidRPr="001F4FCD">
                    <w:rPr>
                      <w:rFonts w:ascii="仿宋_GB2312" w:eastAsia="仿宋_GB2312" w:hAnsi="宋体" w:cs="宋体" w:hint="eastAsia"/>
                      <w:sz w:val="32"/>
                      <w:szCs w:val="32"/>
                    </w:rPr>
                    <w:t>以依法公开、真实公正、讲求实效、利于监督为原则，</w:t>
                  </w:r>
                  <w:r w:rsidRPr="001F4FCD">
                    <w:rPr>
                      <w:rFonts w:ascii="仿宋_GB2312" w:eastAsia="仿宋_GB2312" w:hint="eastAsia"/>
                      <w:sz w:val="32"/>
                      <w:szCs w:val="32"/>
                    </w:rPr>
                    <w:t>明确了机关处室在政府信息公开工作中的责任和义务，</w:t>
                  </w:r>
                  <w:r w:rsidRPr="001F4FCD">
                    <w:rPr>
                      <w:rFonts w:ascii="仿宋" w:eastAsia="仿宋" w:hAnsi="仿宋" w:hint="eastAsia"/>
                      <w:sz w:val="32"/>
                      <w:szCs w:val="32"/>
                    </w:rPr>
                    <w:t>将政府信息公开工作纳入</w:t>
                  </w:r>
                </w:p>
              </w:txbxContent>
            </v:textbox>
          </v:shape>
        </w:pict>
      </w:r>
      <w:r w:rsidR="00C54908">
        <w:rPr>
          <w:rFonts w:ascii="仿宋_GB2312" w:eastAsia="仿宋_GB2312" w:hint="eastAsia"/>
          <w:sz w:val="32"/>
          <w:szCs w:val="32"/>
        </w:rPr>
        <w:t>（四）建立健全保障机制。我</w:t>
      </w:r>
      <w:r w:rsidR="001141A6">
        <w:rPr>
          <w:rFonts w:ascii="仿宋_GB2312" w:eastAsia="仿宋_GB2312" w:hint="eastAsia"/>
          <w:sz w:val="32"/>
          <w:szCs w:val="32"/>
        </w:rPr>
        <w:t>厅</w:t>
      </w:r>
      <w:r w:rsidR="00C54908">
        <w:rPr>
          <w:rFonts w:ascii="仿宋_GB2312" w:eastAsia="仿宋_GB2312" w:hint="eastAsia"/>
          <w:sz w:val="32"/>
          <w:szCs w:val="32"/>
        </w:rPr>
        <w:t>《信息公开工作办法》</w:t>
      </w:r>
    </w:p>
    <w:p w:rsidR="00A71E7B" w:rsidRDefault="00F407B6" w:rsidP="00A71E7B">
      <w:pPr>
        <w:jc w:val="left"/>
        <w:rPr>
          <w:rFonts w:ascii="仿宋" w:eastAsia="仿宋" w:hAnsi="仿宋"/>
          <w:sz w:val="32"/>
          <w:szCs w:val="32"/>
        </w:rPr>
      </w:pPr>
      <w:r>
        <w:rPr>
          <w:noProof/>
        </w:rPr>
        <w:pict>
          <v:shape id="_x0000_s1034" type="#_x0000_t202" style="position:absolute;margin-left:8.15pt;margin-top:.45pt;width:234.2pt;height:305.6pt;z-index:251674624;visibility:visible;mso-wrap-distance-left:9pt;mso-wrap-distance-top:0;mso-wrap-distance-right:9pt;mso-wrap-distance-bottom:0;mso-position-horizontal-relative:text;mso-position-vertical-relative:text;mso-width-relative:margin;mso-height-relative:margin;v-text-anchor:top" strokecolor="gray [1629]">
            <v:fill r:id="rId12" o:title="22" recolor="t" rotate="t" type="frame"/>
            <v:textbox>
              <w:txbxContent>
                <w:p w:rsidR="00A71E7B" w:rsidRDefault="00A71E7B"/>
              </w:txbxContent>
            </v:textbox>
          </v:shape>
        </w:pict>
      </w:r>
    </w:p>
    <w:p w:rsidR="00A71E7B" w:rsidRDefault="00A71E7B" w:rsidP="00A71E7B">
      <w:pPr>
        <w:jc w:val="left"/>
        <w:rPr>
          <w:rFonts w:ascii="仿宋" w:eastAsia="仿宋" w:hAnsi="仿宋"/>
          <w:sz w:val="32"/>
          <w:szCs w:val="32"/>
        </w:rPr>
      </w:pPr>
    </w:p>
    <w:p w:rsidR="00A71E7B" w:rsidRDefault="00A71E7B" w:rsidP="00A71E7B">
      <w:pPr>
        <w:jc w:val="left"/>
        <w:rPr>
          <w:rFonts w:ascii="仿宋" w:eastAsia="仿宋" w:hAnsi="仿宋"/>
          <w:sz w:val="32"/>
          <w:szCs w:val="32"/>
        </w:rPr>
      </w:pPr>
    </w:p>
    <w:p w:rsidR="00A71E7B" w:rsidRDefault="00A71E7B" w:rsidP="00A71E7B">
      <w:pPr>
        <w:jc w:val="left"/>
        <w:rPr>
          <w:rFonts w:ascii="仿宋" w:eastAsia="仿宋" w:hAnsi="仿宋"/>
          <w:sz w:val="32"/>
          <w:szCs w:val="32"/>
        </w:rPr>
      </w:pPr>
    </w:p>
    <w:p w:rsidR="00A71E7B" w:rsidRDefault="00A71E7B" w:rsidP="00A71E7B">
      <w:pPr>
        <w:jc w:val="left"/>
        <w:rPr>
          <w:rFonts w:ascii="仿宋" w:eastAsia="仿宋" w:hAnsi="仿宋"/>
          <w:sz w:val="32"/>
          <w:szCs w:val="32"/>
        </w:rPr>
      </w:pPr>
    </w:p>
    <w:p w:rsidR="00A32085" w:rsidRDefault="00C0425A" w:rsidP="00A71E7B">
      <w:pPr>
        <w:jc w:val="left"/>
        <w:rPr>
          <w:rFonts w:ascii="仿宋_GB2312" w:eastAsia="仿宋_GB2312"/>
          <w:sz w:val="32"/>
          <w:szCs w:val="32"/>
        </w:rPr>
      </w:pPr>
      <w:r>
        <w:rPr>
          <w:rFonts w:ascii="仿宋_GB2312" w:eastAsia="仿宋_GB2312" w:hint="eastAsia"/>
          <w:sz w:val="32"/>
          <w:szCs w:val="32"/>
        </w:rPr>
        <w:t>料印刷、人员培训交流、办公设施</w:t>
      </w:r>
    </w:p>
    <w:p w:rsidR="00A32085" w:rsidRDefault="00A32085" w:rsidP="00A71E7B">
      <w:pPr>
        <w:jc w:val="left"/>
        <w:rPr>
          <w:rFonts w:ascii="仿宋_GB2312" w:eastAsia="仿宋_GB2312"/>
          <w:sz w:val="32"/>
          <w:szCs w:val="32"/>
        </w:rPr>
      </w:pPr>
    </w:p>
    <w:p w:rsidR="00A32085" w:rsidRDefault="00A32085" w:rsidP="00A71E7B">
      <w:pPr>
        <w:jc w:val="left"/>
        <w:rPr>
          <w:rFonts w:ascii="仿宋_GB2312" w:eastAsia="仿宋_GB2312"/>
          <w:sz w:val="32"/>
          <w:szCs w:val="32"/>
        </w:rPr>
      </w:pPr>
    </w:p>
    <w:p w:rsidR="00A32085" w:rsidRDefault="00A32085" w:rsidP="00A71E7B">
      <w:pPr>
        <w:jc w:val="left"/>
        <w:rPr>
          <w:rFonts w:ascii="仿宋_GB2312" w:eastAsia="仿宋_GB2312"/>
          <w:sz w:val="32"/>
          <w:szCs w:val="32"/>
        </w:rPr>
      </w:pPr>
    </w:p>
    <w:p w:rsidR="00A32085" w:rsidRDefault="00A32085" w:rsidP="00A71E7B">
      <w:pPr>
        <w:jc w:val="left"/>
        <w:rPr>
          <w:rFonts w:ascii="仿宋_GB2312" w:eastAsia="仿宋_GB2312"/>
          <w:sz w:val="32"/>
          <w:szCs w:val="32"/>
        </w:rPr>
      </w:pPr>
    </w:p>
    <w:p w:rsidR="00A32085" w:rsidRDefault="00A32085" w:rsidP="00A32085">
      <w:pPr>
        <w:jc w:val="left"/>
        <w:rPr>
          <w:rFonts w:ascii="仿宋_GB2312" w:eastAsia="仿宋_GB2312"/>
          <w:sz w:val="32"/>
          <w:szCs w:val="32"/>
        </w:rPr>
      </w:pPr>
      <w:r w:rsidRPr="001F4FCD">
        <w:rPr>
          <w:rFonts w:ascii="仿宋" w:eastAsia="仿宋" w:hAnsi="仿宋" w:hint="eastAsia"/>
          <w:sz w:val="32"/>
          <w:szCs w:val="32"/>
        </w:rPr>
        <w:lastRenderedPageBreak/>
        <w:t>入</w:t>
      </w:r>
      <w:r>
        <w:rPr>
          <w:rFonts w:ascii="仿宋" w:eastAsia="仿宋" w:hAnsi="仿宋" w:hint="eastAsia"/>
          <w:sz w:val="32"/>
          <w:szCs w:val="32"/>
        </w:rPr>
        <w:t>厅</w:t>
      </w:r>
      <w:r w:rsidRPr="001F4FCD">
        <w:rPr>
          <w:rFonts w:ascii="仿宋" w:eastAsia="仿宋" w:hAnsi="仿宋" w:hint="eastAsia"/>
          <w:sz w:val="32"/>
          <w:szCs w:val="32"/>
        </w:rPr>
        <w:t>考核体系，结合全</w:t>
      </w:r>
      <w:r>
        <w:rPr>
          <w:rFonts w:ascii="仿宋" w:eastAsia="仿宋" w:hAnsi="仿宋" w:hint="eastAsia"/>
          <w:sz w:val="32"/>
          <w:szCs w:val="32"/>
        </w:rPr>
        <w:t>厅</w:t>
      </w:r>
      <w:r w:rsidRPr="001F4FCD">
        <w:rPr>
          <w:rFonts w:ascii="仿宋" w:eastAsia="仿宋" w:hAnsi="仿宋" w:hint="eastAsia"/>
          <w:sz w:val="32"/>
          <w:szCs w:val="32"/>
        </w:rPr>
        <w:t>工作实际，采取多种方式对各处室政府信息公</w:t>
      </w:r>
      <w:r w:rsidRPr="00A71E7B">
        <w:rPr>
          <w:rFonts w:ascii="仿宋_GB2312" w:eastAsia="仿宋_GB2312" w:hAnsi="仿宋" w:hint="eastAsia"/>
          <w:sz w:val="32"/>
          <w:szCs w:val="32"/>
        </w:rPr>
        <w:t>开工作进行监督考核，及时发现问题和薄弱环节并有针对性地整改提高，对工作落实不力的处室和个人年度评比不能为优秀，造成严重影响的将追究责任；</w:t>
      </w:r>
      <w:r w:rsidRPr="00A71E7B">
        <w:rPr>
          <w:rFonts w:ascii="仿宋_GB2312" w:eastAsia="仿宋_GB2312" w:hint="eastAsia"/>
          <w:sz w:val="32"/>
          <w:szCs w:val="32"/>
        </w:rPr>
        <w:t>加大经费保障，列出专项经费用于政府信息公开资</w:t>
      </w:r>
      <w:r w:rsidR="00C0425A">
        <w:rPr>
          <w:rFonts w:ascii="仿宋_GB2312" w:eastAsia="仿宋_GB2312" w:hint="eastAsia"/>
          <w:sz w:val="32"/>
          <w:szCs w:val="32"/>
        </w:rPr>
        <w:t>购置、信息工作平台维护等，确保工作开展有序。</w:t>
      </w:r>
    </w:p>
    <w:p w:rsidR="00A32085" w:rsidRDefault="00A32085" w:rsidP="00047416">
      <w:pPr>
        <w:ind w:firstLineChars="200" w:firstLine="640"/>
        <w:jc w:val="left"/>
        <w:rPr>
          <w:rFonts w:ascii="仿宋_GB2312" w:eastAsia="仿宋_GB2312" w:hAnsi="仿宋"/>
          <w:sz w:val="32"/>
          <w:szCs w:val="32"/>
        </w:rPr>
      </w:pPr>
      <w:r>
        <w:rPr>
          <w:rFonts w:ascii="仿宋_GB2312" w:eastAsia="仿宋_GB2312" w:hint="eastAsia"/>
          <w:sz w:val="32"/>
          <w:szCs w:val="32"/>
        </w:rPr>
        <w:t>（五）提升政务</w:t>
      </w:r>
      <w:r w:rsidR="00047416">
        <w:rPr>
          <w:rFonts w:ascii="仿宋_GB2312" w:eastAsia="仿宋_GB2312" w:hint="eastAsia"/>
          <w:sz w:val="32"/>
          <w:szCs w:val="32"/>
        </w:rPr>
        <w:t>服务质量</w:t>
      </w:r>
      <w:r>
        <w:rPr>
          <w:rFonts w:ascii="仿宋_GB2312" w:eastAsia="仿宋_GB2312" w:hint="eastAsia"/>
          <w:sz w:val="32"/>
          <w:szCs w:val="32"/>
        </w:rPr>
        <w:t>。</w:t>
      </w:r>
      <w:r w:rsidRPr="001F4FCD">
        <w:rPr>
          <w:rFonts w:ascii="仿宋" w:eastAsia="仿宋" w:hAnsi="仿宋" w:hint="eastAsia"/>
          <w:sz w:val="32"/>
          <w:szCs w:val="32"/>
        </w:rPr>
        <w:t>加大行政审批、行政许可、行政处罚信息公开力度，推行行政权力公开透明运行。</w:t>
      </w:r>
      <w:r>
        <w:rPr>
          <w:rFonts w:ascii="仿宋_GB2312" w:eastAsia="仿宋_GB2312" w:hint="eastAsia"/>
          <w:sz w:val="32"/>
          <w:szCs w:val="32"/>
        </w:rPr>
        <w:t>一是</w:t>
      </w:r>
      <w:r w:rsidRPr="001F4FCD">
        <w:rPr>
          <w:rFonts w:ascii="仿宋_GB2312" w:eastAsia="仿宋_GB2312" w:hAnsi="仿宋" w:hint="eastAsia"/>
          <w:sz w:val="32"/>
          <w:szCs w:val="32"/>
        </w:rPr>
        <w:t>完成省工信</w:t>
      </w:r>
      <w:r w:rsidR="00047416">
        <w:rPr>
          <w:rFonts w:ascii="仿宋_GB2312" w:eastAsia="仿宋_GB2312" w:hAnsi="仿宋" w:hint="eastAsia"/>
          <w:sz w:val="32"/>
          <w:szCs w:val="32"/>
        </w:rPr>
        <w:t>厅</w:t>
      </w:r>
      <w:r w:rsidRPr="001F4FCD">
        <w:rPr>
          <w:rFonts w:ascii="仿宋_GB2312" w:eastAsia="仿宋_GB2312" w:hAnsi="仿宋" w:hint="eastAsia"/>
          <w:sz w:val="32"/>
          <w:szCs w:val="32"/>
        </w:rPr>
        <w:t>“三张清单一张网”建设工作</w:t>
      </w:r>
      <w:r w:rsidR="00047416">
        <w:rPr>
          <w:rFonts w:ascii="仿宋_GB2312" w:eastAsia="仿宋_GB2312" w:hAnsi="仿宋" w:hint="eastAsia"/>
          <w:sz w:val="32"/>
          <w:szCs w:val="32"/>
        </w:rPr>
        <w:t>。</w:t>
      </w:r>
      <w:r w:rsidRPr="005E1072">
        <w:rPr>
          <w:rFonts w:ascii="仿宋_GB2312" w:eastAsia="仿宋_GB2312" w:hAnsi="仿宋" w:hint="eastAsia"/>
          <w:sz w:val="32"/>
          <w:szCs w:val="32"/>
        </w:rPr>
        <w:t>目前，我</w:t>
      </w:r>
      <w:r>
        <w:rPr>
          <w:rFonts w:ascii="仿宋_GB2312" w:eastAsia="仿宋_GB2312" w:hAnsi="仿宋" w:hint="eastAsia"/>
          <w:sz w:val="32"/>
          <w:szCs w:val="32"/>
        </w:rPr>
        <w:t>厅14</w:t>
      </w:r>
      <w:r w:rsidRPr="005E1072">
        <w:rPr>
          <w:rFonts w:ascii="仿宋_GB2312" w:eastAsia="仿宋_GB2312" w:hAnsi="仿宋" w:hint="eastAsia"/>
          <w:sz w:val="32"/>
          <w:szCs w:val="32"/>
        </w:rPr>
        <w:t>项（含</w:t>
      </w:r>
      <w:r>
        <w:rPr>
          <w:rFonts w:ascii="仿宋_GB2312" w:eastAsia="仿宋_GB2312" w:hAnsi="仿宋" w:hint="eastAsia"/>
          <w:sz w:val="32"/>
          <w:szCs w:val="32"/>
        </w:rPr>
        <w:t>15</w:t>
      </w:r>
      <w:r w:rsidRPr="005E1072">
        <w:rPr>
          <w:rFonts w:ascii="仿宋_GB2312" w:eastAsia="仿宋_GB2312" w:hAnsi="仿宋" w:hint="eastAsia"/>
          <w:sz w:val="32"/>
          <w:szCs w:val="32"/>
        </w:rPr>
        <w:t>个子项）行政许可</w:t>
      </w:r>
      <w:r w:rsidRPr="001F4FCD">
        <w:rPr>
          <w:rFonts w:ascii="仿宋_GB2312" w:eastAsia="仿宋_GB2312" w:hAnsi="仿宋" w:hint="eastAsia"/>
          <w:sz w:val="32"/>
          <w:szCs w:val="32"/>
        </w:rPr>
        <w:t>事项已进驻省政府政务大厅实行集中统一公开办理和网上审批。</w:t>
      </w:r>
      <w:r>
        <w:rPr>
          <w:rFonts w:ascii="仿宋_GB2312" w:eastAsia="仿宋_GB2312" w:hAnsi="仿宋" w:hint="eastAsia"/>
          <w:sz w:val="32"/>
          <w:szCs w:val="32"/>
        </w:rPr>
        <w:t>按照今年我省权责清单调整和公开工作部署要求，我厅正在有序推进。</w:t>
      </w:r>
      <w:r>
        <w:rPr>
          <w:rFonts w:ascii="仿宋_GB2312" w:eastAsia="仿宋_GB2312" w:hAnsi="仿宋_GB2312" w:cs="仿宋_GB2312" w:hint="eastAsia"/>
          <w:color w:val="3D3D3D"/>
          <w:sz w:val="32"/>
          <w:szCs w:val="32"/>
        </w:rPr>
        <w:t>二是</w:t>
      </w:r>
      <w:r w:rsidRPr="007B2D28">
        <w:rPr>
          <w:rFonts w:ascii="仿宋_GB2312" w:eastAsia="仿宋_GB2312" w:hAnsi="仿宋_GB2312" w:cs="仿宋_GB2312" w:hint="eastAsia"/>
          <w:color w:val="3D3D3D"/>
          <w:sz w:val="32"/>
          <w:szCs w:val="32"/>
        </w:rPr>
        <w:t>“四办”改革稳步推进。</w:t>
      </w:r>
      <w:r>
        <w:rPr>
          <w:rFonts w:ascii="仿宋_GB2312" w:eastAsia="仿宋_GB2312" w:hAnsi="仿宋_GB2312" w:cs="仿宋_GB2312" w:hint="eastAsia"/>
          <w:color w:val="3D3D3D"/>
          <w:sz w:val="32"/>
          <w:szCs w:val="32"/>
        </w:rPr>
        <w:t>按照</w:t>
      </w:r>
      <w:r w:rsidR="00047416">
        <w:rPr>
          <w:rFonts w:ascii="仿宋_GB2312" w:eastAsia="仿宋_GB2312" w:hAnsi="仿宋_GB2312" w:cs="仿宋_GB2312" w:hint="eastAsia"/>
          <w:color w:val="3D3D3D"/>
          <w:sz w:val="32"/>
          <w:szCs w:val="32"/>
        </w:rPr>
        <w:t>省委“四办”要求</w:t>
      </w:r>
      <w:r>
        <w:rPr>
          <w:rFonts w:ascii="仿宋_GB2312" w:eastAsia="仿宋_GB2312" w:hAnsi="仿宋_GB2312" w:cs="仿宋_GB2312" w:hint="eastAsia"/>
          <w:color w:val="3D3D3D"/>
          <w:sz w:val="32"/>
          <w:szCs w:val="32"/>
        </w:rPr>
        <w:t>及省编办公布的省级“最多跑一次”事项，省工信</w:t>
      </w:r>
      <w:r w:rsidR="00047416">
        <w:rPr>
          <w:rFonts w:ascii="仿宋_GB2312" w:eastAsia="仿宋_GB2312" w:hAnsi="仿宋_GB2312" w:cs="仿宋_GB2312" w:hint="eastAsia"/>
          <w:color w:val="3D3D3D"/>
          <w:sz w:val="32"/>
          <w:szCs w:val="32"/>
        </w:rPr>
        <w:t>厅23</w:t>
      </w:r>
      <w:r>
        <w:rPr>
          <w:rFonts w:ascii="仿宋_GB2312" w:eastAsia="仿宋_GB2312" w:hAnsi="仿宋_GB2312" w:cs="仿宋_GB2312" w:hint="eastAsia"/>
          <w:color w:val="3D3D3D"/>
          <w:sz w:val="32"/>
          <w:szCs w:val="32"/>
        </w:rPr>
        <w:t>项行政许可事项实现了“一网通办”，群众办事“最多跑一次”成为事实。下一步，省工信</w:t>
      </w:r>
      <w:r w:rsidR="00047416">
        <w:rPr>
          <w:rFonts w:ascii="仿宋_GB2312" w:eastAsia="仿宋_GB2312" w:hAnsi="仿宋_GB2312" w:cs="仿宋_GB2312" w:hint="eastAsia"/>
          <w:color w:val="3D3D3D"/>
          <w:sz w:val="32"/>
          <w:szCs w:val="32"/>
        </w:rPr>
        <w:t>厅还</w:t>
      </w:r>
      <w:r>
        <w:rPr>
          <w:rFonts w:ascii="仿宋_GB2312" w:eastAsia="仿宋_GB2312" w:hAnsi="仿宋_GB2312" w:cs="仿宋_GB2312" w:hint="eastAsia"/>
          <w:color w:val="3D3D3D"/>
          <w:sz w:val="32"/>
          <w:szCs w:val="32"/>
        </w:rPr>
        <w:t>将认真梳理，建立“最多跑一次”事项标准和办事指南，明确办理条件、办理流程，以标准化促进“最多跑一次”事项规范化和便捷化，最大限度地利企便民</w:t>
      </w:r>
      <w:r>
        <w:rPr>
          <w:rFonts w:ascii="仿宋_GB2312" w:eastAsia="仿宋_GB2312" w:hAnsi="仿宋_GB2312" w:cs="仿宋_GB2312" w:hint="eastAsia"/>
          <w:sz w:val="32"/>
          <w:szCs w:val="32"/>
        </w:rPr>
        <w:t>。三是</w:t>
      </w:r>
      <w:r w:rsidRPr="00DB351A">
        <w:rPr>
          <w:rFonts w:ascii="仿宋_GB2312" w:eastAsia="仿宋_GB2312" w:hAnsi="楷体" w:hint="eastAsia"/>
          <w:sz w:val="32"/>
          <w:szCs w:val="32"/>
        </w:rPr>
        <w:t>认真开展“减证便民”专项行动。</w:t>
      </w:r>
      <w:r w:rsidRPr="00DB351A">
        <w:rPr>
          <w:rFonts w:ascii="仿宋_GB2312" w:eastAsia="仿宋_GB2312" w:hAnsi="仿宋" w:hint="eastAsia"/>
          <w:sz w:val="32"/>
          <w:szCs w:val="32"/>
        </w:rPr>
        <w:t>我</w:t>
      </w:r>
      <w:r w:rsidR="00047416">
        <w:rPr>
          <w:rFonts w:ascii="仿宋_GB2312" w:eastAsia="仿宋_GB2312" w:hAnsi="仿宋" w:hint="eastAsia"/>
          <w:sz w:val="32"/>
          <w:szCs w:val="32"/>
        </w:rPr>
        <w:t>厅</w:t>
      </w:r>
      <w:r w:rsidRPr="00DB351A">
        <w:rPr>
          <w:rFonts w:ascii="仿宋_GB2312" w:eastAsia="仿宋_GB2312" w:hAnsi="仿宋" w:hint="eastAsia"/>
          <w:sz w:val="32"/>
          <w:szCs w:val="32"/>
        </w:rPr>
        <w:t>按照省审改办统一安排，对要求办理企业、群众提供的证明材料和盖章环节进行了再次摸底，对证明种类、具体用途、法律法规依据、开具部门、开具数量等情况提出了拟保留和取消的意见，并上报审改办。</w:t>
      </w:r>
      <w:r w:rsidR="00047416">
        <w:rPr>
          <w:rFonts w:ascii="仿宋_GB2312" w:eastAsia="仿宋_GB2312" w:hAnsi="仿宋" w:hint="eastAsia"/>
          <w:sz w:val="32"/>
          <w:szCs w:val="32"/>
        </w:rPr>
        <w:lastRenderedPageBreak/>
        <w:t>目前，</w:t>
      </w:r>
      <w:r w:rsidRPr="00DB351A">
        <w:rPr>
          <w:rFonts w:ascii="仿宋_GB2312" w:eastAsia="仿宋_GB2312" w:hAnsi="仿宋" w:hint="eastAsia"/>
          <w:sz w:val="32"/>
          <w:szCs w:val="32"/>
        </w:rPr>
        <w:t>我</w:t>
      </w:r>
      <w:r w:rsidR="00047416">
        <w:rPr>
          <w:rFonts w:ascii="仿宋_GB2312" w:eastAsia="仿宋_GB2312" w:hAnsi="仿宋" w:hint="eastAsia"/>
          <w:sz w:val="32"/>
          <w:szCs w:val="32"/>
        </w:rPr>
        <w:t>厅</w:t>
      </w:r>
      <w:r w:rsidRPr="00DB351A">
        <w:rPr>
          <w:rFonts w:ascii="仿宋_GB2312" w:eastAsia="仿宋_GB2312" w:hAnsi="仿宋" w:hint="eastAsia"/>
          <w:sz w:val="32"/>
          <w:szCs w:val="32"/>
        </w:rPr>
        <w:t>已取消4项行政许可证明事项，并同步对甘肃政务服务网权责清单和甘肃省人民政府政务大厅网上审批及电子监察平台行政审批事项进行了同步更新调整</w:t>
      </w:r>
      <w:r>
        <w:rPr>
          <w:rFonts w:ascii="仿宋_GB2312" w:eastAsia="仿宋_GB2312" w:hAnsi="仿宋" w:hint="eastAsia"/>
          <w:sz w:val="32"/>
          <w:szCs w:val="32"/>
        </w:rPr>
        <w:t>。</w:t>
      </w:r>
    </w:p>
    <w:p w:rsidR="00047416" w:rsidRDefault="00F407B6" w:rsidP="00047416">
      <w:pPr>
        <w:ind w:firstLineChars="200" w:firstLine="640"/>
        <w:jc w:val="left"/>
        <w:rPr>
          <w:rFonts w:ascii="仿宋_GB2312" w:eastAsia="仿宋_GB2312" w:hAnsi="仿宋"/>
          <w:sz w:val="32"/>
          <w:szCs w:val="32"/>
        </w:rPr>
      </w:pPr>
      <w:r>
        <w:rPr>
          <w:rFonts w:ascii="仿宋_GB2312" w:eastAsia="仿宋_GB2312" w:hAnsi="仿宋"/>
          <w:noProof/>
          <w:sz w:val="32"/>
          <w:szCs w:val="32"/>
        </w:rPr>
        <w:pict>
          <v:shape id="_x0000_s1037" type="#_x0000_t202" style="position:absolute;left:0;text-align:left;margin-left:2.9pt;margin-top:-4pt;width:417.25pt;height:313.1pt;z-index:251679744;visibility:visible;mso-wrap-distance-left:9pt;mso-wrap-distance-top:0;mso-wrap-distance-right:9pt;mso-wrap-distance-bottom:0;mso-position-horizontal-relative:text;mso-position-vertical-relative:text;mso-width-relative:margin;mso-height-relative:margin;v-text-anchor:top" strokecolor="gray [1629]">
            <v:fill r:id="rId13" o:title="555" recolor="t" rotate="t" type="frame"/>
            <v:textbox>
              <w:txbxContent>
                <w:p w:rsidR="00047416" w:rsidRDefault="00047416" w:rsidP="00047416"/>
              </w:txbxContent>
            </v:textbox>
          </v:shape>
        </w:pict>
      </w:r>
    </w:p>
    <w:p w:rsidR="00047416" w:rsidRDefault="00047416" w:rsidP="00047416">
      <w:pPr>
        <w:ind w:firstLineChars="200" w:firstLine="640"/>
        <w:jc w:val="left"/>
        <w:rPr>
          <w:rFonts w:ascii="仿宋_GB2312" w:eastAsia="仿宋_GB2312" w:hAnsi="仿宋"/>
          <w:sz w:val="32"/>
          <w:szCs w:val="32"/>
        </w:rPr>
      </w:pPr>
    </w:p>
    <w:p w:rsidR="00047416" w:rsidRDefault="00047416" w:rsidP="00047416">
      <w:pPr>
        <w:ind w:firstLineChars="200" w:firstLine="640"/>
        <w:jc w:val="left"/>
        <w:rPr>
          <w:rFonts w:ascii="仿宋_GB2312" w:eastAsia="仿宋_GB2312" w:hAnsi="仿宋"/>
          <w:sz w:val="32"/>
          <w:szCs w:val="32"/>
        </w:rPr>
      </w:pPr>
    </w:p>
    <w:p w:rsidR="00047416" w:rsidRDefault="00047416" w:rsidP="00047416">
      <w:pPr>
        <w:ind w:firstLineChars="200" w:firstLine="640"/>
        <w:jc w:val="left"/>
        <w:rPr>
          <w:rFonts w:ascii="仿宋_GB2312" w:eastAsia="仿宋_GB2312" w:hAnsi="仿宋"/>
          <w:sz w:val="32"/>
          <w:szCs w:val="32"/>
        </w:rPr>
      </w:pPr>
    </w:p>
    <w:p w:rsidR="00047416" w:rsidRDefault="00047416" w:rsidP="00047416">
      <w:pPr>
        <w:ind w:firstLineChars="200" w:firstLine="640"/>
        <w:jc w:val="left"/>
        <w:rPr>
          <w:rFonts w:ascii="仿宋_GB2312" w:eastAsia="仿宋_GB2312" w:hAnsi="仿宋"/>
          <w:sz w:val="32"/>
          <w:szCs w:val="32"/>
        </w:rPr>
      </w:pPr>
    </w:p>
    <w:p w:rsidR="00047416" w:rsidRDefault="00047416" w:rsidP="00047416">
      <w:pPr>
        <w:ind w:firstLineChars="200" w:firstLine="640"/>
        <w:jc w:val="left"/>
        <w:rPr>
          <w:rFonts w:ascii="仿宋_GB2312" w:eastAsia="仿宋_GB2312" w:hAnsi="仿宋"/>
          <w:sz w:val="32"/>
          <w:szCs w:val="32"/>
        </w:rPr>
      </w:pPr>
    </w:p>
    <w:p w:rsidR="00047416" w:rsidRDefault="00047416" w:rsidP="00047416">
      <w:pPr>
        <w:ind w:firstLineChars="200" w:firstLine="640"/>
        <w:jc w:val="left"/>
        <w:rPr>
          <w:rFonts w:ascii="仿宋_GB2312" w:eastAsia="仿宋_GB2312" w:hAnsi="仿宋"/>
          <w:sz w:val="32"/>
          <w:szCs w:val="32"/>
        </w:rPr>
      </w:pPr>
    </w:p>
    <w:p w:rsidR="00047416" w:rsidRDefault="00047416" w:rsidP="00047416">
      <w:pPr>
        <w:ind w:firstLineChars="200" w:firstLine="640"/>
        <w:jc w:val="left"/>
        <w:rPr>
          <w:rFonts w:ascii="仿宋_GB2312" w:eastAsia="仿宋_GB2312"/>
          <w:sz w:val="32"/>
          <w:szCs w:val="32"/>
        </w:rPr>
      </w:pPr>
    </w:p>
    <w:p w:rsidR="00047416" w:rsidRDefault="00047416" w:rsidP="000D6993">
      <w:pPr>
        <w:ind w:firstLine="648"/>
        <w:jc w:val="left"/>
        <w:rPr>
          <w:rFonts w:ascii="黑体" w:eastAsia="黑体" w:hAnsi="黑体"/>
          <w:sz w:val="32"/>
          <w:szCs w:val="32"/>
        </w:rPr>
      </w:pPr>
    </w:p>
    <w:p w:rsidR="00047416" w:rsidRDefault="00047416" w:rsidP="000D6993">
      <w:pPr>
        <w:ind w:firstLine="648"/>
        <w:jc w:val="left"/>
        <w:rPr>
          <w:rFonts w:ascii="黑体" w:eastAsia="黑体" w:hAnsi="黑体"/>
          <w:sz w:val="32"/>
          <w:szCs w:val="32"/>
        </w:rPr>
      </w:pPr>
    </w:p>
    <w:p w:rsidR="00C0425A" w:rsidRDefault="00C0425A" w:rsidP="000D6993">
      <w:pPr>
        <w:ind w:firstLine="648"/>
        <w:jc w:val="left"/>
        <w:rPr>
          <w:rFonts w:ascii="黑体" w:eastAsia="黑体" w:hAnsi="黑体"/>
          <w:sz w:val="32"/>
          <w:szCs w:val="32"/>
        </w:rPr>
      </w:pPr>
      <w:r w:rsidRPr="00C0425A">
        <w:rPr>
          <w:rFonts w:ascii="黑体" w:eastAsia="黑体" w:hAnsi="黑体" w:hint="eastAsia"/>
          <w:sz w:val="32"/>
          <w:szCs w:val="32"/>
        </w:rPr>
        <w:t>二、主动公开信息情况</w:t>
      </w:r>
    </w:p>
    <w:p w:rsidR="000D6993" w:rsidRDefault="00F407B6" w:rsidP="000D6993">
      <w:pPr>
        <w:ind w:firstLine="648"/>
        <w:jc w:val="left"/>
        <w:rPr>
          <w:rFonts w:ascii="仿宋_GB2312" w:eastAsia="仿宋_GB2312" w:hAnsi="黑体"/>
          <w:sz w:val="32"/>
          <w:szCs w:val="32"/>
        </w:rPr>
      </w:pPr>
      <w:r>
        <w:rPr>
          <w:noProof/>
        </w:rPr>
        <w:pict>
          <v:shape id="_x0000_s1026" type="#_x0000_t202" style="position:absolute;left:0;text-align:left;margin-left:226.75pt;margin-top:60.45pt;width:203.15pt;height:207.7pt;z-index:251667456;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" stroked="f">
            <v:textbox>
              <w:txbxContent>
                <w:p w:rsidR="00227A41" w:rsidRDefault="00E46E4B" w:rsidP="00227A41">
                  <w:pPr>
                    <w:jc w:val="left"/>
                    <w:rPr>
                      <w:rFonts w:ascii="仿宋_GB2312" w:eastAsia="仿宋_GB2312" w:hAnsi="黑体"/>
                      <w:sz w:val="32"/>
                      <w:szCs w:val="32"/>
                    </w:rPr>
                  </w:pPr>
                  <w:r>
                    <w:rPr>
                      <w:rFonts w:ascii="仿宋_GB2312" w:eastAsia="仿宋_GB2312" w:hAnsi="黑体" w:hint="eastAsia"/>
                      <w:sz w:val="32"/>
                      <w:szCs w:val="32"/>
                    </w:rPr>
                    <w:t>条，其他形式发布</w:t>
                  </w:r>
                  <w:r w:rsidR="00044578">
                    <w:rPr>
                      <w:rFonts w:ascii="仿宋_GB2312" w:eastAsia="仿宋_GB2312" w:hAnsi="黑体" w:hint="eastAsia"/>
                      <w:sz w:val="32"/>
                      <w:szCs w:val="32"/>
                    </w:rPr>
                    <w:t>220</w:t>
                  </w:r>
                  <w:r>
                    <w:rPr>
                      <w:rFonts w:ascii="仿宋_GB2312" w:eastAsia="仿宋_GB2312" w:hAnsi="黑体" w:hint="eastAsia"/>
                      <w:sz w:val="32"/>
                      <w:szCs w:val="32"/>
                    </w:rPr>
                    <w:t>余条。信息网站公开专栏</w:t>
                  </w:r>
                  <w:r w:rsidR="00227A41">
                    <w:rPr>
                      <w:rFonts w:ascii="仿宋_GB2312" w:eastAsia="仿宋_GB2312" w:hAnsi="黑体" w:hint="eastAsia"/>
                      <w:sz w:val="32"/>
                      <w:szCs w:val="32"/>
                    </w:rPr>
                    <w:t>访问量</w:t>
                  </w:r>
                  <w:r w:rsidR="00243B67">
                    <w:rPr>
                      <w:rFonts w:ascii="仿宋_GB2312" w:eastAsia="仿宋_GB2312" w:hAnsi="黑体" w:hint="eastAsia"/>
                      <w:sz w:val="32"/>
                      <w:szCs w:val="32"/>
                    </w:rPr>
                    <w:t>14</w:t>
                  </w:r>
                  <w:r w:rsidR="00227A41">
                    <w:rPr>
                      <w:rFonts w:ascii="仿宋_GB2312" w:eastAsia="仿宋_GB2312" w:hAnsi="黑体" w:hint="eastAsia"/>
                      <w:sz w:val="32"/>
                      <w:szCs w:val="32"/>
                    </w:rPr>
                    <w:t>万人（次）。接待访问</w:t>
                  </w:r>
                  <w:r w:rsidR="0070492F">
                    <w:rPr>
                      <w:rFonts w:ascii="仿宋_GB2312" w:eastAsia="仿宋_GB2312" w:hAnsi="黑体" w:hint="eastAsia"/>
                      <w:sz w:val="32"/>
                      <w:szCs w:val="32"/>
                    </w:rPr>
                    <w:t>咨询</w:t>
                  </w:r>
                  <w:r w:rsidR="00243B67">
                    <w:rPr>
                      <w:rFonts w:ascii="仿宋_GB2312" w:eastAsia="仿宋_GB2312" w:hAnsi="黑体" w:hint="eastAsia"/>
                      <w:sz w:val="32"/>
                      <w:szCs w:val="32"/>
                    </w:rPr>
                    <w:t>7</w:t>
                  </w:r>
                  <w:r w:rsidR="0070492F">
                    <w:rPr>
                      <w:rFonts w:ascii="仿宋_GB2312" w:eastAsia="仿宋_GB2312" w:hAnsi="黑体" w:hint="eastAsia"/>
                      <w:sz w:val="32"/>
                      <w:szCs w:val="32"/>
                    </w:rPr>
                    <w:t>000余人（次），其中</w:t>
                  </w:r>
                  <w:r w:rsidR="002268C7">
                    <w:rPr>
                      <w:rFonts w:ascii="仿宋_GB2312" w:eastAsia="仿宋_GB2312" w:hAnsi="黑体" w:hint="eastAsia"/>
                      <w:sz w:val="32"/>
                      <w:szCs w:val="32"/>
                    </w:rPr>
                    <w:t>现场接待500余人（次），咨询电话6500（次），全部信</w:t>
                  </w:r>
                </w:p>
                <w:p w:rsidR="00DA4C14" w:rsidRPr="00227A41" w:rsidRDefault="00DA4C14"/>
              </w:txbxContent>
            </v:textbox>
          </v:shape>
        </w:pict>
      </w:r>
      <w:r w:rsidR="00E46E4B">
        <w:rPr>
          <w:rFonts w:ascii="仿宋_GB2312" w:eastAsia="仿宋_GB2312" w:hAnsi="黑体" w:hint="eastAsia"/>
          <w:sz w:val="32"/>
          <w:szCs w:val="32"/>
        </w:rPr>
        <w:t>（一）主动公开信息数量。</w:t>
      </w:r>
      <w:r w:rsidR="000D6993" w:rsidRPr="000D6993">
        <w:rPr>
          <w:rFonts w:ascii="仿宋_GB2312" w:eastAsia="仿宋_GB2312" w:hAnsi="黑体" w:hint="eastAsia"/>
          <w:sz w:val="32"/>
          <w:szCs w:val="32"/>
        </w:rPr>
        <w:t>201</w:t>
      </w:r>
      <w:r w:rsidR="00243B67">
        <w:rPr>
          <w:rFonts w:ascii="仿宋_GB2312" w:eastAsia="仿宋_GB2312" w:hAnsi="黑体" w:hint="eastAsia"/>
          <w:sz w:val="32"/>
          <w:szCs w:val="32"/>
        </w:rPr>
        <w:t>8</w:t>
      </w:r>
      <w:r w:rsidR="000D6993" w:rsidRPr="000D6993">
        <w:rPr>
          <w:rFonts w:ascii="仿宋_GB2312" w:eastAsia="仿宋_GB2312" w:hAnsi="黑体" w:hint="eastAsia"/>
          <w:sz w:val="32"/>
          <w:szCs w:val="32"/>
        </w:rPr>
        <w:t>年</w:t>
      </w:r>
      <w:r w:rsidR="000D6993">
        <w:rPr>
          <w:rFonts w:ascii="仿宋_GB2312" w:eastAsia="仿宋_GB2312" w:hAnsi="黑体" w:hint="eastAsia"/>
          <w:sz w:val="32"/>
          <w:szCs w:val="32"/>
        </w:rPr>
        <w:t>，我</w:t>
      </w:r>
      <w:r w:rsidR="00B0338B">
        <w:rPr>
          <w:rFonts w:ascii="仿宋_GB2312" w:eastAsia="仿宋_GB2312" w:hAnsi="黑体" w:hint="eastAsia"/>
          <w:sz w:val="32"/>
          <w:szCs w:val="32"/>
        </w:rPr>
        <w:t>厅</w:t>
      </w:r>
      <w:r w:rsidR="000D6993">
        <w:rPr>
          <w:rFonts w:ascii="仿宋_GB2312" w:eastAsia="仿宋_GB2312" w:hAnsi="黑体" w:hint="eastAsia"/>
          <w:sz w:val="32"/>
          <w:szCs w:val="32"/>
        </w:rPr>
        <w:t>门户网站公开信息</w:t>
      </w:r>
      <w:r w:rsidR="00243B67">
        <w:rPr>
          <w:rFonts w:ascii="仿宋_GB2312" w:eastAsia="仿宋_GB2312" w:hAnsi="黑体" w:hint="eastAsia"/>
          <w:sz w:val="32"/>
          <w:szCs w:val="32"/>
        </w:rPr>
        <w:t>1374</w:t>
      </w:r>
      <w:r w:rsidR="000D6993">
        <w:rPr>
          <w:rFonts w:ascii="仿宋_GB2312" w:eastAsia="仿宋_GB2312" w:hAnsi="黑体" w:hint="eastAsia"/>
          <w:sz w:val="32"/>
          <w:szCs w:val="32"/>
        </w:rPr>
        <w:t>条，通过新闻发布会和新闻媒体专栏发布1</w:t>
      </w:r>
      <w:r w:rsidR="00243B67">
        <w:rPr>
          <w:rFonts w:ascii="仿宋_GB2312" w:eastAsia="仿宋_GB2312" w:hAnsi="黑体" w:hint="eastAsia"/>
          <w:sz w:val="32"/>
          <w:szCs w:val="32"/>
        </w:rPr>
        <w:t>2</w:t>
      </w:r>
      <w:r w:rsidR="000D6993">
        <w:rPr>
          <w:rFonts w:ascii="仿宋_GB2312" w:eastAsia="仿宋_GB2312" w:hAnsi="黑体" w:hint="eastAsia"/>
          <w:sz w:val="32"/>
          <w:szCs w:val="32"/>
        </w:rPr>
        <w:t>0余</w:t>
      </w:r>
    </w:p>
    <w:p w:rsidR="002268C7" w:rsidRDefault="00DA4C14" w:rsidP="00DA4C14">
      <w:pPr>
        <w:jc w:val="left"/>
        <w:rPr>
          <w:rFonts w:ascii="仿宋_GB2312" w:eastAsia="仿宋_GB2312" w:hAnsi="黑体"/>
          <w:sz w:val="32"/>
          <w:szCs w:val="32"/>
        </w:rPr>
      </w:pPr>
      <w:r>
        <w:rPr>
          <w:rFonts w:ascii="仿宋_GB2312" w:eastAsia="仿宋_GB2312" w:hAnsi="黑体" w:hint="eastAsia"/>
          <w:noProof/>
          <w:sz w:val="32"/>
          <w:szCs w:val="32"/>
        </w:rPr>
        <w:drawing>
          <wp:inline distT="0" distB="0" distL="0" distR="0" wp14:anchorId="4F2F3E18" wp14:editId="626DFB2E">
            <wp:extent cx="2796363" cy="2275368"/>
            <wp:effectExtent l="0" t="0" r="4445" b="0"/>
            <wp:docPr id="18" name="图表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2268C7">
        <w:rPr>
          <w:rFonts w:ascii="仿宋_GB2312" w:eastAsia="仿宋_GB2312" w:hAnsi="黑体" w:hint="eastAsia"/>
          <w:sz w:val="32"/>
          <w:szCs w:val="32"/>
        </w:rPr>
        <w:t xml:space="preserve"> </w:t>
      </w:r>
    </w:p>
    <w:p w:rsidR="00DA4C14" w:rsidRDefault="00E46E4B" w:rsidP="00DA4C14">
      <w:pPr>
        <w:jc w:val="left"/>
        <w:rPr>
          <w:rFonts w:ascii="仿宋_GB2312" w:eastAsia="仿宋_GB2312" w:hAnsi="黑体"/>
          <w:sz w:val="32"/>
          <w:szCs w:val="32"/>
        </w:rPr>
      </w:pPr>
      <w:r>
        <w:rPr>
          <w:rFonts w:ascii="仿宋_GB2312" w:eastAsia="仿宋_GB2312" w:hAnsi="黑体" w:hint="eastAsia"/>
          <w:sz w:val="32"/>
          <w:szCs w:val="32"/>
        </w:rPr>
        <w:lastRenderedPageBreak/>
        <w:t>息公开均以免费</w:t>
      </w:r>
      <w:r w:rsidR="00C2797A">
        <w:rPr>
          <w:rFonts w:ascii="仿宋_GB2312" w:eastAsia="仿宋_GB2312" w:hAnsi="黑体" w:hint="eastAsia"/>
          <w:sz w:val="32"/>
          <w:szCs w:val="32"/>
        </w:rPr>
        <w:t>形式</w:t>
      </w:r>
      <w:r>
        <w:rPr>
          <w:rFonts w:ascii="仿宋_GB2312" w:eastAsia="仿宋_GB2312" w:hAnsi="黑体" w:hint="eastAsia"/>
          <w:sz w:val="32"/>
          <w:szCs w:val="32"/>
        </w:rPr>
        <w:t>提供。</w:t>
      </w:r>
    </w:p>
    <w:p w:rsidR="00243B67" w:rsidRDefault="00E46E4B" w:rsidP="00355B14">
      <w:pPr>
        <w:ind w:firstLine="636"/>
        <w:jc w:val="left"/>
        <w:rPr>
          <w:rFonts w:ascii="仿宋" w:eastAsia="仿宋" w:hAnsi="仿宋"/>
          <w:sz w:val="32"/>
          <w:szCs w:val="32"/>
        </w:rPr>
      </w:pPr>
      <w:r>
        <w:rPr>
          <w:rFonts w:ascii="仿宋_GB2312" w:eastAsia="仿宋_GB2312" w:hAnsi="黑体" w:hint="eastAsia"/>
          <w:sz w:val="32"/>
          <w:szCs w:val="32"/>
        </w:rPr>
        <w:t>（二）</w:t>
      </w:r>
      <w:r w:rsidR="00D8041B">
        <w:rPr>
          <w:rFonts w:ascii="仿宋_GB2312" w:eastAsia="仿宋_GB2312" w:hAnsi="黑体" w:hint="eastAsia"/>
          <w:sz w:val="32"/>
          <w:szCs w:val="32"/>
        </w:rPr>
        <w:t>主动公开政府信息的主要类别。</w:t>
      </w:r>
      <w:r w:rsidR="00355B14">
        <w:rPr>
          <w:rFonts w:ascii="仿宋_GB2312" w:eastAsia="仿宋_GB2312" w:hAnsi="黑体" w:hint="eastAsia"/>
          <w:sz w:val="32"/>
          <w:szCs w:val="32"/>
        </w:rPr>
        <w:t>我厅</w:t>
      </w:r>
      <w:r w:rsidR="00355B14">
        <w:rPr>
          <w:rFonts w:ascii="仿宋" w:eastAsia="仿宋" w:hAnsi="仿宋" w:hint="eastAsia"/>
          <w:sz w:val="32"/>
          <w:szCs w:val="32"/>
        </w:rPr>
        <w:t>按照要求完成了《甘肃省工业和信息化委员会政府主要信息公开基本目录》，对公开范围、方式、时限等进行规范，</w:t>
      </w:r>
      <w:r w:rsidR="00D8041B" w:rsidRPr="002C721B">
        <w:rPr>
          <w:rFonts w:ascii="仿宋" w:eastAsia="仿宋" w:hAnsi="仿宋" w:hint="eastAsia"/>
          <w:sz w:val="32"/>
          <w:szCs w:val="32"/>
        </w:rPr>
        <w:t>主要包括：领导分工及活动、机构设置、人事任免、宏观政策及</w:t>
      </w:r>
      <w:r w:rsidR="00B0338B">
        <w:rPr>
          <w:rFonts w:ascii="仿宋" w:eastAsia="仿宋" w:hAnsi="仿宋" w:hint="eastAsia"/>
          <w:sz w:val="32"/>
          <w:szCs w:val="32"/>
        </w:rPr>
        <w:t>厅</w:t>
      </w:r>
      <w:r w:rsidR="00D8041B" w:rsidRPr="002C721B">
        <w:rPr>
          <w:rFonts w:ascii="仿宋" w:eastAsia="仿宋" w:hAnsi="仿宋" w:hint="eastAsia"/>
          <w:sz w:val="32"/>
          <w:szCs w:val="32"/>
        </w:rPr>
        <w:t>内文件、财政预算决算及</w:t>
      </w:r>
      <w:r w:rsidR="00D8041B">
        <w:rPr>
          <w:rFonts w:ascii="仿宋" w:eastAsia="仿宋" w:hAnsi="仿宋" w:hint="eastAsia"/>
          <w:sz w:val="32"/>
          <w:szCs w:val="32"/>
        </w:rPr>
        <w:t>“</w:t>
      </w:r>
      <w:r w:rsidR="00D8041B" w:rsidRPr="002C721B">
        <w:rPr>
          <w:rFonts w:ascii="仿宋" w:eastAsia="仿宋" w:hAnsi="仿宋" w:hint="eastAsia"/>
          <w:sz w:val="32"/>
          <w:szCs w:val="32"/>
        </w:rPr>
        <w:t>三公</w:t>
      </w:r>
      <w:r w:rsidR="00D8041B">
        <w:rPr>
          <w:rFonts w:ascii="仿宋" w:eastAsia="仿宋" w:hAnsi="仿宋" w:hint="eastAsia"/>
          <w:sz w:val="32"/>
          <w:szCs w:val="32"/>
        </w:rPr>
        <w:t>”</w:t>
      </w:r>
      <w:r w:rsidR="00D8041B" w:rsidRPr="002C721B">
        <w:rPr>
          <w:rFonts w:ascii="仿宋" w:eastAsia="仿宋" w:hAnsi="仿宋" w:hint="eastAsia"/>
          <w:sz w:val="32"/>
          <w:szCs w:val="32"/>
        </w:rPr>
        <w:t>经费、行政审批和行政处罚、人大建议和政协提案、</w:t>
      </w:r>
      <w:r w:rsidR="00D8041B" w:rsidRPr="004C7217">
        <w:rPr>
          <w:rFonts w:ascii="仿宋" w:eastAsia="仿宋" w:hAnsi="仿宋" w:hint="eastAsia"/>
          <w:sz w:val="32"/>
          <w:szCs w:val="32"/>
        </w:rPr>
        <w:t>规划计划、新闻发布会</w:t>
      </w:r>
      <w:r w:rsidR="00D8041B" w:rsidRPr="002C721B">
        <w:rPr>
          <w:rFonts w:ascii="仿宋" w:eastAsia="仿宋" w:hAnsi="仿宋" w:hint="eastAsia"/>
          <w:sz w:val="32"/>
          <w:szCs w:val="32"/>
        </w:rPr>
        <w:t>等</w:t>
      </w:r>
      <w:r w:rsidR="00D8041B">
        <w:rPr>
          <w:rFonts w:ascii="仿宋" w:eastAsia="仿宋" w:hAnsi="仿宋" w:hint="eastAsia"/>
          <w:sz w:val="32"/>
          <w:szCs w:val="32"/>
        </w:rPr>
        <w:t>。</w:t>
      </w:r>
      <w:r w:rsidR="00243B67" w:rsidRPr="001F4FCD">
        <w:rPr>
          <w:rFonts w:ascii="仿宋" w:eastAsia="仿宋" w:hAnsi="仿宋" w:hint="eastAsia"/>
          <w:sz w:val="32"/>
          <w:szCs w:val="32"/>
        </w:rPr>
        <w:t>同时，坚持“上网信息不涉密，涉密信息不上网”的原则</w:t>
      </w:r>
      <w:r w:rsidR="00243B67">
        <w:rPr>
          <w:rFonts w:ascii="仿宋" w:eastAsia="仿宋" w:hAnsi="仿宋" w:hint="eastAsia"/>
          <w:sz w:val="32"/>
          <w:szCs w:val="32"/>
        </w:rPr>
        <w:t>，</w:t>
      </w:r>
      <w:r w:rsidR="00243B67" w:rsidRPr="001F4FCD">
        <w:rPr>
          <w:rFonts w:ascii="仿宋" w:eastAsia="仿宋" w:hAnsi="仿宋" w:hint="eastAsia"/>
          <w:sz w:val="32"/>
          <w:szCs w:val="32"/>
        </w:rPr>
        <w:t>属公开性公文网上发布，由处</w:t>
      </w:r>
      <w:r w:rsidR="00243B67">
        <w:rPr>
          <w:rFonts w:ascii="仿宋" w:eastAsia="仿宋" w:hAnsi="仿宋" w:hint="eastAsia"/>
          <w:sz w:val="32"/>
          <w:szCs w:val="32"/>
        </w:rPr>
        <w:t>室负责审核，分管领导</w:t>
      </w:r>
      <w:r w:rsidR="00243B67" w:rsidRPr="001F4FCD">
        <w:rPr>
          <w:rFonts w:ascii="仿宋" w:eastAsia="仿宋" w:hAnsi="仿宋" w:hint="eastAsia"/>
          <w:sz w:val="32"/>
          <w:szCs w:val="32"/>
        </w:rPr>
        <w:t>审批</w:t>
      </w:r>
      <w:r w:rsidR="00243B67">
        <w:rPr>
          <w:rFonts w:ascii="仿宋" w:eastAsia="仿宋" w:hAnsi="仿宋" w:hint="eastAsia"/>
          <w:sz w:val="32"/>
          <w:szCs w:val="32"/>
        </w:rPr>
        <w:t>，</w:t>
      </w:r>
      <w:r w:rsidR="00243B67" w:rsidRPr="001F4FCD">
        <w:rPr>
          <w:rFonts w:ascii="仿宋" w:eastAsia="仿宋" w:hAnsi="仿宋" w:hint="eastAsia"/>
          <w:sz w:val="32"/>
          <w:szCs w:val="32"/>
        </w:rPr>
        <w:t>信息中心负责发布，保证了政府信息依法、全面、及时、准确在网上发布</w:t>
      </w:r>
      <w:r w:rsidR="00355B14">
        <w:rPr>
          <w:rFonts w:ascii="仿宋" w:eastAsia="仿宋" w:hAnsi="仿宋" w:hint="eastAsia"/>
          <w:sz w:val="32"/>
          <w:szCs w:val="32"/>
        </w:rPr>
        <w:t>。</w:t>
      </w:r>
    </w:p>
    <w:p w:rsidR="00E46E4B" w:rsidRDefault="00F407B6" w:rsidP="00243B67">
      <w:pPr>
        <w:ind w:firstLine="636"/>
        <w:jc w:val="center"/>
        <w:rPr>
          <w:rFonts w:ascii="仿宋" w:eastAsia="仿宋" w:hAnsi="仿宋"/>
          <w:sz w:val="32"/>
          <w:szCs w:val="32"/>
        </w:rPr>
      </w:pPr>
      <w:r>
        <w:rPr>
          <w:noProof/>
        </w:rPr>
        <w:pict>
          <v:shape id="_x0000_s1036" type="#_x0000_t202" style="position:absolute;left:0;text-align:left;margin-left:3.1pt;margin-top:1.6pt;width:411.75pt;height:337.45pt;z-index:251678720;visibility:visible;mso-wrap-distance-left:9pt;mso-wrap-distance-top:0;mso-wrap-distance-right:9pt;mso-wrap-distance-bottom:0;mso-position-horizontal-relative:text;mso-position-vertical-relative:text;mso-width-relative:margin;mso-height-relative:margin;v-text-anchor:top" strokecolor="gray [1629]">
            <v:fill r:id="rId15" o:title="360截图20190116091659230" recolor="t" rotate="t" type="frame"/>
            <v:textbox>
              <w:txbxContent>
                <w:p w:rsidR="00A71E7B" w:rsidRDefault="00A71E7B"/>
              </w:txbxContent>
            </v:textbox>
          </v:shape>
        </w:pict>
      </w:r>
    </w:p>
    <w:p w:rsidR="00A71E7B" w:rsidRDefault="00A71E7B" w:rsidP="00D8041B">
      <w:pPr>
        <w:ind w:firstLine="636"/>
        <w:jc w:val="left"/>
        <w:rPr>
          <w:rFonts w:ascii="仿宋" w:eastAsia="仿宋" w:hAnsi="仿宋"/>
          <w:sz w:val="32"/>
          <w:szCs w:val="32"/>
        </w:rPr>
      </w:pPr>
    </w:p>
    <w:p w:rsidR="00A71E7B" w:rsidRDefault="00A71E7B" w:rsidP="00D8041B">
      <w:pPr>
        <w:ind w:firstLine="636"/>
        <w:jc w:val="left"/>
        <w:rPr>
          <w:rFonts w:ascii="仿宋" w:eastAsia="仿宋" w:hAnsi="仿宋"/>
          <w:sz w:val="32"/>
          <w:szCs w:val="32"/>
        </w:rPr>
      </w:pPr>
    </w:p>
    <w:p w:rsidR="00A71E7B" w:rsidRDefault="00A71E7B" w:rsidP="00D8041B">
      <w:pPr>
        <w:ind w:firstLine="636"/>
        <w:jc w:val="left"/>
        <w:rPr>
          <w:rFonts w:ascii="仿宋" w:eastAsia="仿宋" w:hAnsi="仿宋"/>
          <w:sz w:val="32"/>
          <w:szCs w:val="32"/>
        </w:rPr>
      </w:pPr>
    </w:p>
    <w:p w:rsidR="00A71E7B" w:rsidRDefault="00A71E7B" w:rsidP="00D8041B">
      <w:pPr>
        <w:ind w:firstLine="636"/>
        <w:jc w:val="left"/>
        <w:rPr>
          <w:rFonts w:ascii="仿宋" w:eastAsia="仿宋" w:hAnsi="仿宋"/>
          <w:sz w:val="32"/>
          <w:szCs w:val="32"/>
        </w:rPr>
      </w:pPr>
    </w:p>
    <w:p w:rsidR="00A71E7B" w:rsidRDefault="00A71E7B" w:rsidP="00D8041B">
      <w:pPr>
        <w:ind w:firstLine="636"/>
        <w:jc w:val="left"/>
        <w:rPr>
          <w:rFonts w:ascii="仿宋" w:eastAsia="仿宋" w:hAnsi="仿宋"/>
          <w:sz w:val="32"/>
          <w:szCs w:val="32"/>
        </w:rPr>
      </w:pPr>
    </w:p>
    <w:p w:rsidR="00A71E7B" w:rsidRDefault="00A71E7B" w:rsidP="00D8041B">
      <w:pPr>
        <w:ind w:firstLine="636"/>
        <w:jc w:val="left"/>
        <w:rPr>
          <w:rFonts w:ascii="仿宋" w:eastAsia="仿宋" w:hAnsi="仿宋"/>
          <w:sz w:val="32"/>
          <w:szCs w:val="32"/>
        </w:rPr>
      </w:pPr>
    </w:p>
    <w:p w:rsidR="00A71E7B" w:rsidRDefault="00A71E7B" w:rsidP="00D8041B">
      <w:pPr>
        <w:ind w:firstLine="636"/>
        <w:jc w:val="left"/>
        <w:rPr>
          <w:rFonts w:ascii="仿宋" w:eastAsia="仿宋" w:hAnsi="仿宋"/>
          <w:sz w:val="32"/>
          <w:szCs w:val="32"/>
        </w:rPr>
      </w:pPr>
    </w:p>
    <w:p w:rsidR="00A71E7B" w:rsidRDefault="00A71E7B" w:rsidP="00D8041B">
      <w:pPr>
        <w:ind w:firstLine="636"/>
        <w:jc w:val="left"/>
        <w:rPr>
          <w:rFonts w:ascii="仿宋" w:eastAsia="仿宋" w:hAnsi="仿宋"/>
          <w:sz w:val="32"/>
          <w:szCs w:val="32"/>
        </w:rPr>
      </w:pPr>
    </w:p>
    <w:p w:rsidR="00A71E7B" w:rsidRDefault="00A71E7B" w:rsidP="00047416">
      <w:pPr>
        <w:jc w:val="left"/>
        <w:rPr>
          <w:rFonts w:ascii="仿宋" w:eastAsia="仿宋" w:hAnsi="仿宋"/>
          <w:sz w:val="32"/>
          <w:szCs w:val="32"/>
        </w:rPr>
      </w:pPr>
    </w:p>
    <w:p w:rsidR="00047416" w:rsidRDefault="00047416" w:rsidP="00D8041B">
      <w:pPr>
        <w:ind w:firstLine="636"/>
        <w:jc w:val="left"/>
        <w:rPr>
          <w:rFonts w:ascii="仿宋" w:eastAsia="仿宋" w:hAnsi="仿宋"/>
          <w:sz w:val="32"/>
          <w:szCs w:val="32"/>
        </w:rPr>
      </w:pPr>
    </w:p>
    <w:p w:rsidR="00D8041B" w:rsidRDefault="00D8041B" w:rsidP="00D8041B">
      <w:pPr>
        <w:ind w:firstLine="636"/>
        <w:jc w:val="left"/>
        <w:rPr>
          <w:rFonts w:ascii="仿宋" w:eastAsia="仿宋" w:hAnsi="仿宋"/>
          <w:sz w:val="32"/>
          <w:szCs w:val="32"/>
        </w:rPr>
      </w:pPr>
      <w:r>
        <w:rPr>
          <w:rFonts w:ascii="仿宋" w:eastAsia="仿宋" w:hAnsi="仿宋" w:hint="eastAsia"/>
          <w:sz w:val="32"/>
          <w:szCs w:val="32"/>
        </w:rPr>
        <w:t>（三）主动公开政府信息的形式。建立以门户网站为主</w:t>
      </w:r>
      <w:r>
        <w:rPr>
          <w:rFonts w:ascii="仿宋" w:eastAsia="仿宋" w:hAnsi="仿宋" w:hint="eastAsia"/>
          <w:sz w:val="32"/>
          <w:szCs w:val="32"/>
        </w:rPr>
        <w:lastRenderedPageBreak/>
        <w:t>要途径，政务窗口、媒体报道、政策解读、公告公示、社会关切回应、微信微博为补充的政府信息公开平台</w:t>
      </w:r>
      <w:r w:rsidRPr="004C7217">
        <w:rPr>
          <w:rFonts w:ascii="仿宋" w:eastAsia="仿宋" w:hAnsi="仿宋" w:hint="eastAsia"/>
          <w:sz w:val="32"/>
          <w:szCs w:val="32"/>
        </w:rPr>
        <w:t>。</w:t>
      </w:r>
    </w:p>
    <w:p w:rsidR="00D8041B" w:rsidRDefault="00D8041B" w:rsidP="00D8041B">
      <w:pPr>
        <w:ind w:firstLine="636"/>
        <w:jc w:val="left"/>
        <w:rPr>
          <w:rFonts w:ascii="仿宋" w:eastAsia="仿宋" w:hAnsi="仿宋"/>
          <w:sz w:val="32"/>
          <w:szCs w:val="32"/>
        </w:rPr>
      </w:pPr>
      <w:r>
        <w:rPr>
          <w:rFonts w:ascii="仿宋" w:eastAsia="仿宋" w:hAnsi="仿宋" w:hint="eastAsia"/>
          <w:sz w:val="32"/>
          <w:szCs w:val="32"/>
        </w:rPr>
        <w:t>（四）开展政策解读情况。根据政府信息公开工作要求，我</w:t>
      </w:r>
      <w:r w:rsidR="00B0338B">
        <w:rPr>
          <w:rFonts w:ascii="仿宋" w:eastAsia="仿宋" w:hAnsi="仿宋" w:hint="eastAsia"/>
          <w:sz w:val="32"/>
          <w:szCs w:val="32"/>
        </w:rPr>
        <w:t>厅</w:t>
      </w:r>
      <w:r>
        <w:rPr>
          <w:rFonts w:ascii="仿宋" w:eastAsia="仿宋" w:hAnsi="仿宋" w:hint="eastAsia"/>
          <w:sz w:val="32"/>
          <w:szCs w:val="32"/>
        </w:rPr>
        <w:t>对重大政策解读进行了专门安排，建立了综合</w:t>
      </w:r>
      <w:r w:rsidR="00C2797A">
        <w:rPr>
          <w:rFonts w:ascii="仿宋" w:eastAsia="仿宋" w:hAnsi="仿宋" w:hint="eastAsia"/>
          <w:sz w:val="32"/>
          <w:szCs w:val="32"/>
        </w:rPr>
        <w:t>职能</w:t>
      </w:r>
      <w:r>
        <w:rPr>
          <w:rFonts w:ascii="仿宋" w:eastAsia="仿宋" w:hAnsi="仿宋" w:hint="eastAsia"/>
          <w:sz w:val="32"/>
          <w:szCs w:val="32"/>
        </w:rPr>
        <w:t>部门牵头，相关处室具体办理的工作机制</w:t>
      </w:r>
      <w:r w:rsidR="00393CFC">
        <w:rPr>
          <w:rFonts w:ascii="仿宋" w:eastAsia="仿宋" w:hAnsi="仿宋" w:hint="eastAsia"/>
          <w:sz w:val="32"/>
          <w:szCs w:val="32"/>
        </w:rPr>
        <w:t>。201</w:t>
      </w:r>
      <w:r w:rsidR="00A71E7B">
        <w:rPr>
          <w:rFonts w:ascii="仿宋" w:eastAsia="仿宋" w:hAnsi="仿宋" w:hint="eastAsia"/>
          <w:sz w:val="32"/>
          <w:szCs w:val="32"/>
        </w:rPr>
        <w:t>8</w:t>
      </w:r>
      <w:r w:rsidR="00393CFC">
        <w:rPr>
          <w:rFonts w:ascii="仿宋" w:eastAsia="仿宋" w:hAnsi="仿宋" w:hint="eastAsia"/>
          <w:sz w:val="32"/>
          <w:szCs w:val="32"/>
        </w:rPr>
        <w:t>年重点解读了以下</w:t>
      </w:r>
      <w:r w:rsidR="006F4E34">
        <w:rPr>
          <w:rFonts w:ascii="仿宋" w:eastAsia="仿宋" w:hAnsi="仿宋" w:hint="eastAsia"/>
          <w:sz w:val="32"/>
          <w:szCs w:val="32"/>
        </w:rPr>
        <w:t>四</w:t>
      </w:r>
      <w:r w:rsidR="00393CFC">
        <w:rPr>
          <w:rFonts w:ascii="仿宋" w:eastAsia="仿宋" w:hAnsi="仿宋" w:hint="eastAsia"/>
          <w:sz w:val="32"/>
          <w:szCs w:val="32"/>
        </w:rPr>
        <w:t>个方面的内容：一</w:t>
      </w:r>
      <w:r w:rsidR="006F4E34">
        <w:rPr>
          <w:rFonts w:ascii="仿宋" w:eastAsia="仿宋" w:hAnsi="仿宋" w:hint="eastAsia"/>
          <w:sz w:val="32"/>
          <w:szCs w:val="32"/>
        </w:rPr>
        <w:t>是</w:t>
      </w:r>
      <w:r w:rsidR="00393CFC">
        <w:rPr>
          <w:rFonts w:ascii="仿宋" w:eastAsia="仿宋" w:hAnsi="仿宋" w:hint="eastAsia"/>
          <w:sz w:val="32"/>
          <w:szCs w:val="32"/>
        </w:rPr>
        <w:t>针对《甘肃省人民政府关于深化制造业和互联网融合发展的实施意见》，围绕我省正在实施的产业计划进行解读；</w:t>
      </w:r>
      <w:r w:rsidR="00A71E7B">
        <w:rPr>
          <w:rFonts w:ascii="仿宋" w:eastAsia="仿宋" w:hAnsi="仿宋" w:hint="eastAsia"/>
          <w:sz w:val="32"/>
          <w:szCs w:val="32"/>
        </w:rPr>
        <w:t>二</w:t>
      </w:r>
      <w:r w:rsidR="00393CFC">
        <w:rPr>
          <w:rFonts w:ascii="仿宋" w:eastAsia="仿宋" w:hAnsi="仿宋" w:hint="eastAsia"/>
          <w:sz w:val="32"/>
          <w:szCs w:val="32"/>
        </w:rPr>
        <w:t>是</w:t>
      </w:r>
      <w:r w:rsidR="006F4E34">
        <w:rPr>
          <w:rFonts w:ascii="仿宋" w:eastAsia="仿宋" w:hAnsi="仿宋" w:hint="eastAsia"/>
          <w:sz w:val="32"/>
          <w:szCs w:val="32"/>
        </w:rPr>
        <w:t>针对我省十大绿色产业发展、淘汰落后产能、固体废物综合利用方面有关政策进行解读；三</w:t>
      </w:r>
      <w:r w:rsidR="006F4E34">
        <w:rPr>
          <w:rFonts w:ascii="仿宋_GB2312" w:eastAsia="仿宋_GB2312" w:hAnsi="微软雅黑" w:hint="eastAsia"/>
          <w:bCs/>
          <w:color w:val="333333"/>
          <w:sz w:val="32"/>
          <w:szCs w:val="32"/>
        </w:rPr>
        <w:t>是</w:t>
      </w:r>
      <w:r w:rsidR="006F4E34">
        <w:rPr>
          <w:rFonts w:ascii="仿宋" w:eastAsia="仿宋" w:hAnsi="仿宋" w:hint="eastAsia"/>
          <w:sz w:val="32"/>
          <w:szCs w:val="32"/>
        </w:rPr>
        <w:t>围绕“中国制造2025甘肃行动纲要”，对已出台的行动计划和专项实施方案进行再解读，进一步明确了推进路线图、时间表和政策措施</w:t>
      </w:r>
      <w:r w:rsidR="006F4E34">
        <w:rPr>
          <w:rFonts w:ascii="仿宋_GB2312" w:eastAsia="仿宋_GB2312" w:hAnsi="微软雅黑" w:hint="eastAsia"/>
          <w:bCs/>
          <w:color w:val="333333"/>
          <w:sz w:val="32"/>
          <w:szCs w:val="32"/>
        </w:rPr>
        <w:t>；四是</w:t>
      </w:r>
      <w:r w:rsidR="00393CFC">
        <w:rPr>
          <w:rFonts w:ascii="仿宋" w:eastAsia="仿宋" w:hAnsi="仿宋" w:hint="eastAsia"/>
          <w:sz w:val="32"/>
          <w:szCs w:val="32"/>
        </w:rPr>
        <w:t>继续加强对中小企业政策解读，重点围绕《中华人民共和国中小企业促进法》、《甘肃省促进中小企业发展条例》、《国务院关于进一步促进中小企业发展的若干意见》等政策的设立和落实进行解读。</w:t>
      </w:r>
    </w:p>
    <w:p w:rsidR="00393CFC" w:rsidRDefault="00393CFC" w:rsidP="00D8041B">
      <w:pPr>
        <w:ind w:firstLine="636"/>
        <w:jc w:val="left"/>
        <w:rPr>
          <w:rFonts w:ascii="仿宋" w:eastAsia="仿宋" w:hAnsi="仿宋"/>
          <w:sz w:val="32"/>
          <w:szCs w:val="32"/>
        </w:rPr>
      </w:pPr>
      <w:r>
        <w:rPr>
          <w:rFonts w:ascii="仿宋" w:eastAsia="仿宋" w:hAnsi="仿宋" w:hint="eastAsia"/>
          <w:sz w:val="32"/>
          <w:szCs w:val="32"/>
        </w:rPr>
        <w:t>（</w:t>
      </w:r>
      <w:r w:rsidR="008F0428">
        <w:rPr>
          <w:rFonts w:ascii="仿宋" w:eastAsia="仿宋" w:hAnsi="仿宋" w:hint="eastAsia"/>
          <w:sz w:val="32"/>
          <w:szCs w:val="32"/>
        </w:rPr>
        <w:t>五</w:t>
      </w:r>
      <w:r>
        <w:rPr>
          <w:rFonts w:ascii="仿宋" w:eastAsia="仿宋" w:hAnsi="仿宋" w:hint="eastAsia"/>
          <w:sz w:val="32"/>
          <w:szCs w:val="32"/>
        </w:rPr>
        <w:t>）</w:t>
      </w:r>
      <w:r w:rsidR="008F0428">
        <w:rPr>
          <w:rFonts w:ascii="仿宋" w:eastAsia="仿宋" w:hAnsi="仿宋" w:hint="eastAsia"/>
          <w:sz w:val="32"/>
          <w:szCs w:val="32"/>
        </w:rPr>
        <w:t>回应舆论关切情况。201</w:t>
      </w:r>
      <w:r w:rsidR="00C00634">
        <w:rPr>
          <w:rFonts w:ascii="仿宋" w:eastAsia="仿宋" w:hAnsi="仿宋" w:hint="eastAsia"/>
          <w:sz w:val="32"/>
          <w:szCs w:val="32"/>
        </w:rPr>
        <w:t>8</w:t>
      </w:r>
      <w:r w:rsidR="008F0428">
        <w:rPr>
          <w:rFonts w:ascii="仿宋" w:eastAsia="仿宋" w:hAnsi="仿宋" w:hint="eastAsia"/>
          <w:sz w:val="32"/>
          <w:szCs w:val="32"/>
        </w:rPr>
        <w:t>年，通过省工信</w:t>
      </w:r>
      <w:r w:rsidR="00A32085">
        <w:rPr>
          <w:rFonts w:ascii="仿宋" w:eastAsia="仿宋" w:hAnsi="仿宋" w:hint="eastAsia"/>
          <w:sz w:val="32"/>
          <w:szCs w:val="32"/>
        </w:rPr>
        <w:t>厅</w:t>
      </w:r>
      <w:r w:rsidR="008F0428">
        <w:rPr>
          <w:rFonts w:ascii="仿宋" w:eastAsia="仿宋" w:hAnsi="仿宋" w:hint="eastAsia"/>
          <w:sz w:val="32"/>
          <w:szCs w:val="32"/>
        </w:rPr>
        <w:t>门户网站及有关部门转来舆论办理事项，共回复</w:t>
      </w:r>
      <w:r w:rsidR="00A32085">
        <w:rPr>
          <w:rFonts w:ascii="仿宋" w:eastAsia="仿宋" w:hAnsi="仿宋" w:hint="eastAsia"/>
          <w:sz w:val="32"/>
          <w:szCs w:val="32"/>
        </w:rPr>
        <w:t>61</w:t>
      </w:r>
      <w:r w:rsidR="008F0428">
        <w:rPr>
          <w:rFonts w:ascii="仿宋" w:eastAsia="仿宋" w:hAnsi="仿宋" w:hint="eastAsia"/>
          <w:sz w:val="32"/>
          <w:szCs w:val="32"/>
        </w:rPr>
        <w:t>条，主要涉及</w:t>
      </w:r>
      <w:r w:rsidR="00C00634">
        <w:rPr>
          <w:rFonts w:ascii="仿宋" w:eastAsia="仿宋" w:hAnsi="仿宋" w:hint="eastAsia"/>
          <w:sz w:val="32"/>
          <w:szCs w:val="32"/>
        </w:rPr>
        <w:t>人事职称、通信保障、产业扶贫、企业咨询、政策问询等</w:t>
      </w:r>
      <w:r w:rsidR="008F0428">
        <w:rPr>
          <w:rFonts w:ascii="仿宋" w:eastAsia="仿宋" w:hAnsi="仿宋" w:hint="eastAsia"/>
          <w:sz w:val="32"/>
          <w:szCs w:val="32"/>
        </w:rPr>
        <w:t>，对不属于</w:t>
      </w:r>
      <w:r w:rsidR="00C00634">
        <w:rPr>
          <w:rFonts w:ascii="仿宋" w:eastAsia="仿宋" w:hAnsi="仿宋" w:hint="eastAsia"/>
          <w:sz w:val="32"/>
          <w:szCs w:val="32"/>
        </w:rPr>
        <w:t>我听</w:t>
      </w:r>
      <w:r w:rsidR="008F0428">
        <w:rPr>
          <w:rFonts w:ascii="仿宋" w:eastAsia="仿宋" w:hAnsi="仿宋" w:hint="eastAsia"/>
          <w:sz w:val="32"/>
          <w:szCs w:val="32"/>
        </w:rPr>
        <w:t>职能的事项转交相关部门处理并告之舆论关切当事人。</w:t>
      </w:r>
    </w:p>
    <w:p w:rsidR="008F0428" w:rsidRPr="00C73212" w:rsidRDefault="008F0428" w:rsidP="00D8041B">
      <w:pPr>
        <w:ind w:firstLine="636"/>
        <w:jc w:val="left"/>
        <w:rPr>
          <w:rFonts w:ascii="仿宋" w:eastAsia="仿宋" w:hAnsi="仿宋"/>
          <w:sz w:val="32"/>
          <w:szCs w:val="32"/>
        </w:rPr>
      </w:pPr>
      <w:r>
        <w:rPr>
          <w:rFonts w:ascii="仿宋" w:eastAsia="仿宋" w:hAnsi="仿宋" w:hint="eastAsia"/>
          <w:sz w:val="32"/>
          <w:szCs w:val="32"/>
        </w:rPr>
        <w:t>（六）《甘肃省201</w:t>
      </w:r>
      <w:r w:rsidR="00C00634">
        <w:rPr>
          <w:rFonts w:ascii="仿宋" w:eastAsia="仿宋" w:hAnsi="仿宋" w:hint="eastAsia"/>
          <w:sz w:val="32"/>
          <w:szCs w:val="32"/>
        </w:rPr>
        <w:t>8</w:t>
      </w:r>
      <w:r>
        <w:rPr>
          <w:rFonts w:ascii="仿宋" w:eastAsia="仿宋" w:hAnsi="仿宋" w:hint="eastAsia"/>
          <w:sz w:val="32"/>
          <w:szCs w:val="32"/>
        </w:rPr>
        <w:t>年政务公开工作要点》涉及信息公开情况。201</w:t>
      </w:r>
      <w:r w:rsidR="00C00634">
        <w:rPr>
          <w:rFonts w:ascii="仿宋" w:eastAsia="仿宋" w:hAnsi="仿宋" w:hint="eastAsia"/>
          <w:sz w:val="32"/>
          <w:szCs w:val="32"/>
        </w:rPr>
        <w:t>8</w:t>
      </w:r>
      <w:r>
        <w:rPr>
          <w:rFonts w:ascii="仿宋" w:eastAsia="仿宋" w:hAnsi="仿宋" w:hint="eastAsia"/>
          <w:sz w:val="32"/>
          <w:szCs w:val="32"/>
        </w:rPr>
        <w:t>年，省工信</w:t>
      </w:r>
      <w:r w:rsidR="00C00634">
        <w:rPr>
          <w:rFonts w:ascii="仿宋" w:eastAsia="仿宋" w:hAnsi="仿宋" w:hint="eastAsia"/>
          <w:sz w:val="32"/>
          <w:szCs w:val="32"/>
        </w:rPr>
        <w:t>厅</w:t>
      </w:r>
      <w:r w:rsidR="00C73212">
        <w:rPr>
          <w:rFonts w:ascii="仿宋" w:eastAsia="仿宋" w:hAnsi="仿宋" w:hint="eastAsia"/>
          <w:sz w:val="32"/>
          <w:szCs w:val="32"/>
        </w:rPr>
        <w:t>主要</w:t>
      </w:r>
      <w:r>
        <w:rPr>
          <w:rFonts w:ascii="仿宋" w:eastAsia="仿宋" w:hAnsi="仿宋" w:hint="eastAsia"/>
          <w:sz w:val="32"/>
          <w:szCs w:val="32"/>
        </w:rPr>
        <w:t>就推进</w:t>
      </w:r>
      <w:r w:rsidR="00C00634">
        <w:rPr>
          <w:rFonts w:ascii="仿宋" w:eastAsia="仿宋" w:hAnsi="仿宋" w:hint="eastAsia"/>
          <w:sz w:val="32"/>
          <w:szCs w:val="32"/>
        </w:rPr>
        <w:t>供给侧结构性改革、</w:t>
      </w:r>
      <w:r w:rsidR="00C00634">
        <w:rPr>
          <w:rFonts w:ascii="仿宋" w:eastAsia="仿宋" w:hAnsi="仿宋" w:hint="eastAsia"/>
          <w:sz w:val="32"/>
          <w:szCs w:val="32"/>
        </w:rPr>
        <w:lastRenderedPageBreak/>
        <w:t>降能去耗</w:t>
      </w:r>
      <w:r>
        <w:rPr>
          <w:rFonts w:ascii="仿宋" w:eastAsia="仿宋" w:hAnsi="仿宋" w:hint="eastAsia"/>
          <w:sz w:val="32"/>
          <w:szCs w:val="32"/>
        </w:rPr>
        <w:t>、</w:t>
      </w:r>
      <w:r w:rsidR="00C00634">
        <w:rPr>
          <w:rFonts w:ascii="仿宋" w:eastAsia="仿宋" w:hAnsi="仿宋" w:hint="eastAsia"/>
          <w:sz w:val="32"/>
          <w:szCs w:val="32"/>
        </w:rPr>
        <w:t>精准脱贫、生态产业发展、“四办”改革、</w:t>
      </w:r>
      <w:r>
        <w:rPr>
          <w:rFonts w:ascii="仿宋" w:eastAsia="仿宋" w:hAnsi="仿宋" w:hint="eastAsia"/>
          <w:sz w:val="32"/>
          <w:szCs w:val="32"/>
        </w:rPr>
        <w:t>清理规范涉企收费、</w:t>
      </w:r>
      <w:r w:rsidR="00C73212">
        <w:rPr>
          <w:rFonts w:ascii="仿宋" w:eastAsia="仿宋" w:hAnsi="仿宋" w:hint="eastAsia"/>
          <w:sz w:val="32"/>
          <w:szCs w:val="32"/>
        </w:rPr>
        <w:t>降低企业用电成本、</w:t>
      </w:r>
      <w:r>
        <w:rPr>
          <w:rFonts w:ascii="仿宋" w:eastAsia="仿宋" w:hAnsi="仿宋" w:hint="eastAsia"/>
          <w:sz w:val="32"/>
          <w:szCs w:val="32"/>
        </w:rPr>
        <w:t>深化权利清单公开、稳增长调结构增收益重大事项决策</w:t>
      </w:r>
      <w:r w:rsidR="003D32EC">
        <w:rPr>
          <w:rFonts w:ascii="仿宋" w:eastAsia="仿宋" w:hAnsi="仿宋" w:hint="eastAsia"/>
          <w:sz w:val="32"/>
          <w:szCs w:val="32"/>
        </w:rPr>
        <w:t>部署落实情况、优化中小微企业发展环境、互联网+政务服务建设、健全去产能公示公告制度等工作及时公开相关工作进展落实情况，广泛接受各方意见和监督，通过信息公开有力促进了相关工作开展。</w:t>
      </w:r>
    </w:p>
    <w:p w:rsidR="00C73212" w:rsidRDefault="00C73212" w:rsidP="00D8041B">
      <w:pPr>
        <w:ind w:firstLine="636"/>
        <w:jc w:val="left"/>
        <w:rPr>
          <w:rFonts w:ascii="黑体" w:eastAsia="黑体" w:hAnsi="黑体"/>
          <w:sz w:val="32"/>
          <w:szCs w:val="32"/>
        </w:rPr>
      </w:pPr>
      <w:r w:rsidRPr="00C73212">
        <w:rPr>
          <w:rFonts w:ascii="黑体" w:eastAsia="黑体" w:hAnsi="黑体" w:hint="eastAsia"/>
          <w:sz w:val="32"/>
          <w:szCs w:val="32"/>
        </w:rPr>
        <w:t>三、政府信息依申请公开办理办理情况</w:t>
      </w:r>
    </w:p>
    <w:p w:rsidR="001B42AC" w:rsidRDefault="00C00634" w:rsidP="00D8041B">
      <w:pPr>
        <w:ind w:firstLine="636"/>
        <w:jc w:val="left"/>
        <w:rPr>
          <w:rFonts w:ascii="仿宋_GB2312" w:eastAsia="仿宋_GB2312" w:hAnsi="仿宋_GB2312" w:cs="仿宋_GB2312"/>
          <w:sz w:val="32"/>
        </w:rPr>
      </w:pPr>
      <w:r>
        <w:rPr>
          <w:rFonts w:ascii="仿宋_GB2312" w:eastAsia="仿宋_GB2312" w:hAnsi="仿宋_GB2312" w:cs="仿宋_GB2312" w:hint="eastAsia"/>
          <w:sz w:val="32"/>
        </w:rPr>
        <w:t>为</w:t>
      </w:r>
      <w:r w:rsidRPr="00326AC6">
        <w:rPr>
          <w:rFonts w:ascii="仿宋_GB2312" w:eastAsia="仿宋_GB2312" w:hAnsi="仿宋_GB2312" w:cs="仿宋_GB2312" w:hint="eastAsia"/>
          <w:sz w:val="32"/>
        </w:rPr>
        <w:t>认真做好依申请公开工作，畅通依申请公开渠道，</w:t>
      </w:r>
      <w:r>
        <w:rPr>
          <w:rFonts w:ascii="仿宋_GB2312" w:eastAsia="仿宋_GB2312" w:hAnsi="仿宋_GB2312" w:cs="仿宋_GB2312" w:hint="eastAsia"/>
          <w:sz w:val="32"/>
        </w:rPr>
        <w:t>我</w:t>
      </w:r>
      <w:r w:rsidR="001B42AC">
        <w:rPr>
          <w:rFonts w:ascii="仿宋_GB2312" w:eastAsia="仿宋_GB2312" w:hAnsi="仿宋_GB2312" w:cs="仿宋_GB2312" w:hint="eastAsia"/>
          <w:sz w:val="32"/>
        </w:rPr>
        <w:t>厅</w:t>
      </w:r>
      <w:r>
        <w:rPr>
          <w:rFonts w:ascii="仿宋_GB2312" w:eastAsia="仿宋_GB2312" w:hAnsi="仿宋_GB2312" w:cs="仿宋_GB2312" w:hint="eastAsia"/>
          <w:sz w:val="32"/>
        </w:rPr>
        <w:t>对依申请公开进行了详细说明，包括受理机构、受理时间、受理方式、受理程序等</w:t>
      </w:r>
      <w:r w:rsidRPr="00326AC6">
        <w:rPr>
          <w:rFonts w:ascii="仿宋_GB2312" w:eastAsia="仿宋_GB2312" w:hAnsi="仿宋_GB2312" w:cs="仿宋_GB2312" w:hint="eastAsia"/>
          <w:sz w:val="32"/>
        </w:rPr>
        <w:t>。同时，要求工作人员树立责任意识和服务意识，对申请人提出的了解和查阅相关政府信息的需求，均按规定时限及时准确提供，自觉接受机关内部和社会的双重监督</w:t>
      </w:r>
      <w:r w:rsidR="001B42AC">
        <w:rPr>
          <w:rFonts w:ascii="仿宋_GB2312" w:eastAsia="仿宋_GB2312" w:hAnsi="仿宋_GB2312" w:cs="仿宋_GB2312" w:hint="eastAsia"/>
          <w:sz w:val="32"/>
        </w:rPr>
        <w:t>。</w:t>
      </w:r>
    </w:p>
    <w:p w:rsidR="00C73212" w:rsidRDefault="00C73212" w:rsidP="00D8041B">
      <w:pPr>
        <w:ind w:firstLine="636"/>
        <w:jc w:val="left"/>
        <w:rPr>
          <w:rFonts w:ascii="仿宋_GB2312" w:eastAsia="仿宋_GB2312" w:hAnsi="黑体"/>
          <w:sz w:val="32"/>
          <w:szCs w:val="32"/>
        </w:rPr>
      </w:pPr>
      <w:r>
        <w:rPr>
          <w:rFonts w:ascii="仿宋_GB2312" w:eastAsia="仿宋_GB2312" w:hAnsi="黑体" w:hint="eastAsia"/>
          <w:sz w:val="32"/>
          <w:szCs w:val="32"/>
        </w:rPr>
        <w:t>我</w:t>
      </w:r>
      <w:r w:rsidR="00C00634">
        <w:rPr>
          <w:rFonts w:ascii="仿宋_GB2312" w:eastAsia="仿宋_GB2312" w:hAnsi="黑体" w:hint="eastAsia"/>
          <w:sz w:val="32"/>
          <w:szCs w:val="32"/>
        </w:rPr>
        <w:t>厅</w:t>
      </w:r>
      <w:r>
        <w:rPr>
          <w:rFonts w:ascii="仿宋_GB2312" w:eastAsia="仿宋_GB2312" w:hAnsi="黑体" w:hint="eastAsia"/>
          <w:sz w:val="32"/>
          <w:szCs w:val="32"/>
        </w:rPr>
        <w:t>201</w:t>
      </w:r>
      <w:r w:rsidR="00C00634">
        <w:rPr>
          <w:rFonts w:ascii="仿宋_GB2312" w:eastAsia="仿宋_GB2312" w:hAnsi="黑体" w:hint="eastAsia"/>
          <w:sz w:val="32"/>
          <w:szCs w:val="32"/>
        </w:rPr>
        <w:t>8</w:t>
      </w:r>
      <w:r>
        <w:rPr>
          <w:rFonts w:ascii="仿宋_GB2312" w:eastAsia="仿宋_GB2312" w:hAnsi="黑体" w:hint="eastAsia"/>
          <w:sz w:val="32"/>
          <w:szCs w:val="32"/>
        </w:rPr>
        <w:t>年</w:t>
      </w:r>
      <w:r w:rsidR="00BF7CCC">
        <w:rPr>
          <w:rFonts w:ascii="仿宋_GB2312" w:eastAsia="仿宋_GB2312" w:hAnsi="黑体" w:hint="eastAsia"/>
          <w:sz w:val="32"/>
          <w:szCs w:val="32"/>
        </w:rPr>
        <w:t>没有</w:t>
      </w:r>
      <w:r>
        <w:rPr>
          <w:rFonts w:ascii="仿宋_GB2312" w:eastAsia="仿宋_GB2312" w:hAnsi="黑体" w:hint="eastAsia"/>
          <w:sz w:val="32"/>
          <w:szCs w:val="32"/>
        </w:rPr>
        <w:t>依申请公开信息。</w:t>
      </w:r>
    </w:p>
    <w:p w:rsidR="00772FA5" w:rsidRDefault="00772FA5" w:rsidP="00D8041B">
      <w:pPr>
        <w:ind w:firstLine="636"/>
        <w:jc w:val="left"/>
        <w:rPr>
          <w:rFonts w:ascii="黑体" w:eastAsia="黑体" w:hAnsi="黑体"/>
          <w:sz w:val="32"/>
          <w:szCs w:val="32"/>
        </w:rPr>
      </w:pPr>
      <w:r w:rsidRPr="00772FA5">
        <w:rPr>
          <w:rFonts w:ascii="黑体" w:eastAsia="黑体" w:hAnsi="黑体" w:hint="eastAsia"/>
          <w:sz w:val="32"/>
          <w:szCs w:val="32"/>
        </w:rPr>
        <w:t>四、政府信息公开的收费及减免情况</w:t>
      </w:r>
    </w:p>
    <w:p w:rsidR="00772FA5" w:rsidRDefault="00772FA5" w:rsidP="00D8041B">
      <w:pPr>
        <w:ind w:firstLine="636"/>
        <w:jc w:val="left"/>
        <w:rPr>
          <w:rFonts w:ascii="仿宋_GB2312" w:eastAsia="仿宋_GB2312" w:hAnsi="黑体"/>
          <w:sz w:val="32"/>
          <w:szCs w:val="32"/>
        </w:rPr>
      </w:pPr>
      <w:r w:rsidRPr="00772FA5">
        <w:rPr>
          <w:rFonts w:ascii="仿宋_GB2312" w:eastAsia="仿宋_GB2312" w:hAnsi="黑体" w:hint="eastAsia"/>
          <w:sz w:val="32"/>
          <w:szCs w:val="32"/>
        </w:rPr>
        <w:t>201</w:t>
      </w:r>
      <w:r w:rsidR="001B42AC">
        <w:rPr>
          <w:rFonts w:ascii="仿宋_GB2312" w:eastAsia="仿宋_GB2312" w:hAnsi="黑体" w:hint="eastAsia"/>
          <w:sz w:val="32"/>
          <w:szCs w:val="32"/>
        </w:rPr>
        <w:t>8</w:t>
      </w:r>
      <w:r w:rsidRPr="00772FA5">
        <w:rPr>
          <w:rFonts w:ascii="仿宋_GB2312" w:eastAsia="仿宋_GB2312" w:hAnsi="黑体" w:hint="eastAsia"/>
          <w:sz w:val="32"/>
          <w:szCs w:val="32"/>
        </w:rPr>
        <w:t>年甘肃省工业和信息化</w:t>
      </w:r>
      <w:r w:rsidR="001B42AC">
        <w:rPr>
          <w:rFonts w:ascii="仿宋_GB2312" w:eastAsia="仿宋_GB2312" w:hAnsi="黑体" w:hint="eastAsia"/>
          <w:sz w:val="32"/>
          <w:szCs w:val="32"/>
        </w:rPr>
        <w:t>厅</w:t>
      </w:r>
      <w:r w:rsidRPr="00772FA5">
        <w:rPr>
          <w:rFonts w:ascii="仿宋_GB2312" w:eastAsia="仿宋_GB2312" w:hAnsi="黑体" w:hint="eastAsia"/>
          <w:sz w:val="32"/>
          <w:szCs w:val="32"/>
        </w:rPr>
        <w:t>没有</w:t>
      </w:r>
      <w:r>
        <w:rPr>
          <w:rFonts w:ascii="仿宋_GB2312" w:eastAsia="仿宋_GB2312" w:hAnsi="黑体" w:hint="eastAsia"/>
          <w:sz w:val="32"/>
          <w:szCs w:val="32"/>
        </w:rPr>
        <w:t>收取关于政府信息公开方面的任何费用</w:t>
      </w:r>
      <w:r w:rsidR="00C2797A">
        <w:rPr>
          <w:rFonts w:ascii="仿宋_GB2312" w:eastAsia="仿宋_GB2312" w:hAnsi="黑体" w:hint="eastAsia"/>
          <w:sz w:val="32"/>
          <w:szCs w:val="32"/>
        </w:rPr>
        <w:t>。</w:t>
      </w:r>
    </w:p>
    <w:p w:rsidR="00772FA5" w:rsidRDefault="00772FA5" w:rsidP="00D8041B">
      <w:pPr>
        <w:ind w:firstLine="636"/>
        <w:jc w:val="left"/>
        <w:rPr>
          <w:rFonts w:ascii="黑体" w:eastAsia="黑体" w:hAnsi="黑体"/>
          <w:sz w:val="32"/>
          <w:szCs w:val="32"/>
        </w:rPr>
      </w:pPr>
      <w:r w:rsidRPr="00772FA5">
        <w:rPr>
          <w:rFonts w:ascii="黑体" w:eastAsia="黑体" w:hAnsi="黑体" w:hint="eastAsia"/>
          <w:sz w:val="32"/>
          <w:szCs w:val="32"/>
        </w:rPr>
        <w:t>五、因政府信息公开申请引起的行政复议和行政诉讼情况</w:t>
      </w:r>
    </w:p>
    <w:p w:rsidR="00227A41" w:rsidRDefault="00772FA5" w:rsidP="0070492F">
      <w:pPr>
        <w:ind w:firstLine="636"/>
        <w:jc w:val="left"/>
        <w:rPr>
          <w:rFonts w:ascii="仿宋_GB2312" w:eastAsia="仿宋_GB2312" w:hAnsi="黑体"/>
          <w:sz w:val="32"/>
          <w:szCs w:val="32"/>
        </w:rPr>
      </w:pPr>
      <w:r w:rsidRPr="00772FA5">
        <w:rPr>
          <w:rFonts w:ascii="仿宋_GB2312" w:eastAsia="仿宋_GB2312" w:hAnsi="黑体" w:hint="eastAsia"/>
          <w:sz w:val="32"/>
          <w:szCs w:val="32"/>
        </w:rPr>
        <w:t>201</w:t>
      </w:r>
      <w:r w:rsidR="001B42AC">
        <w:rPr>
          <w:rFonts w:ascii="仿宋_GB2312" w:eastAsia="仿宋_GB2312" w:hAnsi="黑体" w:hint="eastAsia"/>
          <w:sz w:val="32"/>
          <w:szCs w:val="32"/>
        </w:rPr>
        <w:t>8</w:t>
      </w:r>
      <w:r w:rsidRPr="00772FA5">
        <w:rPr>
          <w:rFonts w:ascii="仿宋_GB2312" w:eastAsia="仿宋_GB2312" w:hAnsi="黑体" w:hint="eastAsia"/>
          <w:sz w:val="32"/>
          <w:szCs w:val="32"/>
        </w:rPr>
        <w:t>年甘肃省工业和信息化</w:t>
      </w:r>
      <w:r w:rsidR="003546D3">
        <w:rPr>
          <w:rFonts w:ascii="仿宋_GB2312" w:eastAsia="仿宋_GB2312" w:hAnsi="黑体" w:hint="eastAsia"/>
          <w:sz w:val="32"/>
          <w:szCs w:val="32"/>
        </w:rPr>
        <w:t>厅</w:t>
      </w:r>
      <w:r>
        <w:rPr>
          <w:rFonts w:ascii="仿宋_GB2312" w:eastAsia="仿宋_GB2312" w:hAnsi="黑体" w:hint="eastAsia"/>
          <w:sz w:val="32"/>
          <w:szCs w:val="32"/>
        </w:rPr>
        <w:t>没有因政府信息公开申请引起的行政复议和行政诉讼。</w:t>
      </w:r>
    </w:p>
    <w:p w:rsidR="00772FA5" w:rsidRPr="00772FA5" w:rsidRDefault="00772FA5" w:rsidP="00D8041B">
      <w:pPr>
        <w:ind w:firstLine="636"/>
        <w:jc w:val="left"/>
        <w:rPr>
          <w:rFonts w:ascii="黑体" w:eastAsia="黑体" w:hAnsi="黑体"/>
          <w:sz w:val="32"/>
          <w:szCs w:val="32"/>
        </w:rPr>
      </w:pPr>
      <w:r w:rsidRPr="00772FA5">
        <w:rPr>
          <w:rFonts w:ascii="黑体" w:eastAsia="黑体" w:hAnsi="黑体" w:hint="eastAsia"/>
          <w:sz w:val="32"/>
          <w:szCs w:val="32"/>
        </w:rPr>
        <w:t>六、存在的问题及下一步工作重点</w:t>
      </w:r>
    </w:p>
    <w:p w:rsidR="00772FA5" w:rsidRDefault="00772FA5" w:rsidP="00D8041B">
      <w:pPr>
        <w:ind w:firstLine="636"/>
        <w:jc w:val="left"/>
        <w:rPr>
          <w:rFonts w:ascii="仿宋_GB2312" w:eastAsia="仿宋_GB2312" w:hAnsi="黑体"/>
          <w:noProof/>
          <w:sz w:val="32"/>
          <w:szCs w:val="32"/>
        </w:rPr>
      </w:pPr>
      <w:r>
        <w:rPr>
          <w:rFonts w:ascii="仿宋_GB2312" w:eastAsia="仿宋_GB2312" w:hAnsi="黑体" w:hint="eastAsia"/>
          <w:sz w:val="32"/>
          <w:szCs w:val="32"/>
        </w:rPr>
        <w:lastRenderedPageBreak/>
        <w:t>当前，</w:t>
      </w:r>
      <w:r w:rsidR="001B42AC">
        <w:rPr>
          <w:rFonts w:ascii="仿宋_GB2312" w:eastAsia="仿宋_GB2312" w:hAnsi="黑体" w:hint="eastAsia"/>
          <w:sz w:val="32"/>
          <w:szCs w:val="32"/>
        </w:rPr>
        <w:t>厅</w:t>
      </w:r>
      <w:r>
        <w:rPr>
          <w:rFonts w:ascii="仿宋_GB2312" w:eastAsia="仿宋_GB2312" w:hAnsi="黑体" w:hint="eastAsia"/>
          <w:sz w:val="32"/>
          <w:szCs w:val="32"/>
        </w:rPr>
        <w:t>政府信息公开工作仍存在一些问题和不足。一是人员参与意识不强，主动性不高，处室之间的配合紧密度不够。二是公开形式</w:t>
      </w:r>
      <w:r w:rsidR="006C7AAB">
        <w:rPr>
          <w:rFonts w:ascii="仿宋_GB2312" w:eastAsia="仿宋_GB2312" w:hAnsi="黑体" w:hint="eastAsia"/>
          <w:sz w:val="32"/>
          <w:szCs w:val="32"/>
        </w:rPr>
        <w:t>便民性不高，渠道不够丰富，主要依赖于门户网站</w:t>
      </w:r>
      <w:r w:rsidR="00B0338B">
        <w:rPr>
          <w:rFonts w:ascii="仿宋_GB2312" w:eastAsia="仿宋_GB2312" w:hAnsi="黑体" w:hint="eastAsia"/>
          <w:sz w:val="32"/>
          <w:szCs w:val="32"/>
        </w:rPr>
        <w:t>公开</w:t>
      </w:r>
      <w:r w:rsidR="006C7AAB">
        <w:rPr>
          <w:rFonts w:ascii="仿宋_GB2312" w:eastAsia="仿宋_GB2312" w:hAnsi="黑体" w:hint="eastAsia"/>
          <w:sz w:val="32"/>
          <w:szCs w:val="32"/>
        </w:rPr>
        <w:t>，微信公众号、微博、媒体等公开渠道使用率太低。三是信息公开互动性不强，一些网络专栏访问量少，政策文件解读过于书面化</w:t>
      </w:r>
      <w:r w:rsidR="008A6552">
        <w:rPr>
          <w:rFonts w:ascii="仿宋_GB2312" w:eastAsia="仿宋_GB2312" w:hAnsi="黑体" w:hint="eastAsia"/>
          <w:sz w:val="32"/>
          <w:szCs w:val="32"/>
        </w:rPr>
        <w:t>。</w:t>
      </w:r>
      <w:r w:rsidR="008A6552">
        <w:rPr>
          <w:rFonts w:ascii="仿宋_GB2312" w:eastAsia="仿宋_GB2312" w:hint="eastAsia"/>
          <w:sz w:val="32"/>
          <w:szCs w:val="32"/>
        </w:rPr>
        <w:t>按照《部门政务公开与互联网+政务服务考核指标评分标准》要求，缺乏“决策公开专栏”</w:t>
      </w:r>
      <w:r w:rsidR="006C7AAB">
        <w:rPr>
          <w:rFonts w:ascii="仿宋_GB2312" w:eastAsia="仿宋_GB2312" w:hAnsi="黑体" w:hint="eastAsia"/>
          <w:sz w:val="32"/>
          <w:szCs w:val="32"/>
        </w:rPr>
        <w:t>。四是</w:t>
      </w:r>
      <w:r w:rsidR="00B033B9">
        <w:rPr>
          <w:rFonts w:ascii="仿宋_GB2312" w:eastAsia="仿宋_GB2312" w:hAnsi="黑体" w:hint="eastAsia"/>
          <w:noProof/>
          <w:sz w:val="32"/>
          <w:szCs w:val="32"/>
        </w:rPr>
        <w:t>内容还有待向社会关注的焦点转移，特别对于民众关心的重大事项决策、大项资金安排等方面转移。201</w:t>
      </w:r>
      <w:r w:rsidR="003E4772">
        <w:rPr>
          <w:rFonts w:ascii="仿宋_GB2312" w:eastAsia="仿宋_GB2312" w:hAnsi="黑体" w:hint="eastAsia"/>
          <w:noProof/>
          <w:sz w:val="32"/>
          <w:szCs w:val="32"/>
        </w:rPr>
        <w:t>9</w:t>
      </w:r>
      <w:r w:rsidR="00B033B9">
        <w:rPr>
          <w:rFonts w:ascii="仿宋_GB2312" w:eastAsia="仿宋_GB2312" w:hAnsi="黑体" w:hint="eastAsia"/>
          <w:noProof/>
          <w:sz w:val="32"/>
          <w:szCs w:val="32"/>
        </w:rPr>
        <w:t>年，我</w:t>
      </w:r>
      <w:r w:rsidR="003E4772">
        <w:rPr>
          <w:rFonts w:ascii="仿宋_GB2312" w:eastAsia="仿宋_GB2312" w:hAnsi="黑体" w:hint="eastAsia"/>
          <w:noProof/>
          <w:sz w:val="32"/>
          <w:szCs w:val="32"/>
        </w:rPr>
        <w:t>厅</w:t>
      </w:r>
      <w:r w:rsidR="00B033B9">
        <w:rPr>
          <w:rFonts w:ascii="仿宋_GB2312" w:eastAsia="仿宋_GB2312" w:hAnsi="黑体" w:hint="eastAsia"/>
          <w:noProof/>
          <w:sz w:val="32"/>
          <w:szCs w:val="32"/>
        </w:rPr>
        <w:t>将本着渠道丰富、内容实用、形式便民、积极主动的原则，强化政府信息公开力度，进一步丰富信息资源，不断推进政府信息工作取得新成效。</w:t>
      </w:r>
    </w:p>
    <w:p w:rsidR="00B033B9" w:rsidRDefault="00B033B9" w:rsidP="00D8041B">
      <w:pPr>
        <w:ind w:firstLine="636"/>
        <w:jc w:val="left"/>
        <w:rPr>
          <w:rFonts w:ascii="仿宋_GB2312" w:eastAsia="仿宋_GB2312" w:hAnsi="黑体"/>
          <w:noProof/>
          <w:sz w:val="32"/>
          <w:szCs w:val="32"/>
        </w:rPr>
      </w:pPr>
    </w:p>
    <w:p w:rsidR="00B033B9" w:rsidRDefault="00B033B9" w:rsidP="00D8041B">
      <w:pPr>
        <w:ind w:firstLine="636"/>
        <w:jc w:val="left"/>
        <w:rPr>
          <w:rFonts w:ascii="仿宋_GB2312" w:eastAsia="仿宋_GB2312" w:hAnsi="黑体"/>
          <w:noProof/>
          <w:sz w:val="32"/>
          <w:szCs w:val="32"/>
        </w:rPr>
      </w:pPr>
      <w:r>
        <w:rPr>
          <w:rFonts w:ascii="仿宋_GB2312" w:eastAsia="仿宋_GB2312" w:hAnsi="黑体" w:hint="eastAsia"/>
          <w:noProof/>
          <w:sz w:val="32"/>
          <w:szCs w:val="32"/>
        </w:rPr>
        <w:t>附件：1、政府信息公开情况统计表</w:t>
      </w:r>
    </w:p>
    <w:p w:rsidR="00B033B9" w:rsidRDefault="00B033B9" w:rsidP="00D8041B">
      <w:pPr>
        <w:ind w:firstLine="636"/>
        <w:jc w:val="left"/>
        <w:rPr>
          <w:rFonts w:ascii="仿宋_GB2312" w:eastAsia="仿宋_GB2312" w:hAnsi="黑体"/>
          <w:noProof/>
          <w:sz w:val="32"/>
          <w:szCs w:val="32"/>
        </w:rPr>
      </w:pPr>
    </w:p>
    <w:p w:rsidR="00B033B9" w:rsidRPr="00B033B9" w:rsidRDefault="00B033B9" w:rsidP="003546D3">
      <w:pPr>
        <w:jc w:val="left"/>
        <w:rPr>
          <w:rFonts w:ascii="仿宋_GB2312" w:eastAsia="仿宋_GB2312" w:hAnsi="黑体"/>
          <w:noProof/>
          <w:sz w:val="32"/>
          <w:szCs w:val="32"/>
        </w:rPr>
      </w:pPr>
    </w:p>
    <w:p w:rsidR="00B033B9" w:rsidRDefault="00B033B9" w:rsidP="00D8041B">
      <w:pPr>
        <w:ind w:firstLine="636"/>
        <w:jc w:val="left"/>
        <w:rPr>
          <w:rFonts w:ascii="仿宋_GB2312" w:eastAsia="仿宋_GB2312" w:hAnsi="黑体"/>
          <w:noProof/>
          <w:sz w:val="32"/>
          <w:szCs w:val="32"/>
        </w:rPr>
      </w:pPr>
    </w:p>
    <w:p w:rsidR="00B033B9" w:rsidRDefault="00B033B9" w:rsidP="00B0338B">
      <w:pPr>
        <w:ind w:right="960"/>
        <w:jc w:val="right"/>
        <w:rPr>
          <w:rFonts w:ascii="仿宋_GB2312" w:eastAsia="仿宋_GB2312" w:hAnsi="黑体"/>
          <w:noProof/>
          <w:sz w:val="32"/>
          <w:szCs w:val="32"/>
        </w:rPr>
      </w:pPr>
      <w:r>
        <w:rPr>
          <w:rFonts w:ascii="仿宋_GB2312" w:eastAsia="仿宋_GB2312" w:hAnsi="黑体" w:hint="eastAsia"/>
          <w:noProof/>
          <w:sz w:val="32"/>
          <w:szCs w:val="32"/>
        </w:rPr>
        <w:t>甘肃省工业和信息化</w:t>
      </w:r>
      <w:r w:rsidR="00B0338B">
        <w:rPr>
          <w:rFonts w:ascii="仿宋_GB2312" w:eastAsia="仿宋_GB2312" w:hAnsi="黑体" w:hint="eastAsia"/>
          <w:noProof/>
          <w:sz w:val="32"/>
          <w:szCs w:val="32"/>
        </w:rPr>
        <w:t>厅</w:t>
      </w:r>
    </w:p>
    <w:p w:rsidR="00B033B9" w:rsidRPr="00B033B9" w:rsidRDefault="00B033B9" w:rsidP="00B033B9">
      <w:pPr>
        <w:ind w:firstLineChars="1400" w:firstLine="4480"/>
        <w:jc w:val="left"/>
        <w:rPr>
          <w:rFonts w:ascii="仿宋_GB2312" w:eastAsia="仿宋_GB2312" w:hAnsi="黑体"/>
          <w:sz w:val="32"/>
          <w:szCs w:val="32"/>
        </w:rPr>
      </w:pPr>
      <w:r>
        <w:rPr>
          <w:rFonts w:ascii="仿宋_GB2312" w:eastAsia="仿宋_GB2312" w:hAnsi="黑体" w:hint="eastAsia"/>
          <w:noProof/>
          <w:sz w:val="32"/>
          <w:szCs w:val="32"/>
        </w:rPr>
        <w:t>201</w:t>
      </w:r>
      <w:r w:rsidR="003546D3">
        <w:rPr>
          <w:rFonts w:ascii="仿宋_GB2312" w:eastAsia="仿宋_GB2312" w:hAnsi="黑体" w:hint="eastAsia"/>
          <w:noProof/>
          <w:sz w:val="32"/>
          <w:szCs w:val="32"/>
        </w:rPr>
        <w:t>9</w:t>
      </w:r>
      <w:r>
        <w:rPr>
          <w:rFonts w:ascii="仿宋_GB2312" w:eastAsia="仿宋_GB2312" w:hAnsi="黑体" w:hint="eastAsia"/>
          <w:noProof/>
          <w:sz w:val="32"/>
          <w:szCs w:val="32"/>
        </w:rPr>
        <w:t>年1月</w:t>
      </w:r>
      <w:r w:rsidR="003546D3">
        <w:rPr>
          <w:rFonts w:ascii="仿宋_GB2312" w:eastAsia="仿宋_GB2312" w:hAnsi="黑体" w:hint="eastAsia"/>
          <w:noProof/>
          <w:sz w:val="32"/>
          <w:szCs w:val="32"/>
        </w:rPr>
        <w:t>16</w:t>
      </w:r>
      <w:r>
        <w:rPr>
          <w:rFonts w:ascii="仿宋_GB2312" w:eastAsia="仿宋_GB2312" w:hAnsi="黑体" w:hint="eastAsia"/>
          <w:noProof/>
          <w:sz w:val="32"/>
          <w:szCs w:val="32"/>
        </w:rPr>
        <w:t>日</w:t>
      </w:r>
    </w:p>
    <w:sectPr w:rsidR="00B033B9" w:rsidRPr="00B033B9" w:rsidSect="003546D3">
      <w:footerReference w:type="default" r:id="rId16"/>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07B6" w:rsidRDefault="00F407B6" w:rsidP="0070492F">
      <w:r>
        <w:separator/>
      </w:r>
    </w:p>
  </w:endnote>
  <w:endnote w:type="continuationSeparator" w:id="0">
    <w:p w:rsidR="00F407B6" w:rsidRDefault="00F407B6" w:rsidP="00704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5661186"/>
      <w:docPartObj>
        <w:docPartGallery w:val="Page Numbers (Bottom of Page)"/>
        <w:docPartUnique/>
      </w:docPartObj>
    </w:sdtPr>
    <w:sdtEndPr/>
    <w:sdtContent>
      <w:p w:rsidR="003546D3" w:rsidRDefault="003546D3">
        <w:pPr>
          <w:pStyle w:val="a7"/>
          <w:jc w:val="center"/>
        </w:pPr>
        <w:r w:rsidRPr="003546D3">
          <w:rPr>
            <w:rFonts w:ascii="黑体" w:eastAsia="黑体" w:hAnsi="黑体"/>
            <w:sz w:val="28"/>
            <w:szCs w:val="28"/>
          </w:rPr>
          <w:fldChar w:fldCharType="begin"/>
        </w:r>
        <w:r w:rsidRPr="003546D3">
          <w:rPr>
            <w:rFonts w:ascii="黑体" w:eastAsia="黑体" w:hAnsi="黑体"/>
            <w:sz w:val="28"/>
            <w:szCs w:val="28"/>
          </w:rPr>
          <w:instrText>PAGE   \* MERGEFORMAT</w:instrText>
        </w:r>
        <w:r w:rsidRPr="003546D3">
          <w:rPr>
            <w:rFonts w:ascii="黑体" w:eastAsia="黑体" w:hAnsi="黑体"/>
            <w:sz w:val="28"/>
            <w:szCs w:val="28"/>
          </w:rPr>
          <w:fldChar w:fldCharType="separate"/>
        </w:r>
        <w:r w:rsidR="001F0A5C" w:rsidRPr="001F0A5C">
          <w:rPr>
            <w:rFonts w:ascii="黑体" w:eastAsia="黑体" w:hAnsi="黑体"/>
            <w:noProof/>
            <w:sz w:val="28"/>
            <w:szCs w:val="28"/>
            <w:lang w:val="zh-CN"/>
          </w:rPr>
          <w:t>-</w:t>
        </w:r>
        <w:r w:rsidR="001F0A5C">
          <w:rPr>
            <w:rFonts w:ascii="黑体" w:eastAsia="黑体" w:hAnsi="黑体"/>
            <w:noProof/>
            <w:sz w:val="28"/>
            <w:szCs w:val="28"/>
          </w:rPr>
          <w:t xml:space="preserve"> 2 -</w:t>
        </w:r>
        <w:r w:rsidRPr="003546D3">
          <w:rPr>
            <w:rFonts w:ascii="黑体" w:eastAsia="黑体" w:hAnsi="黑体"/>
            <w:sz w:val="28"/>
            <w:szCs w:val="28"/>
          </w:rPr>
          <w:fldChar w:fldCharType="end"/>
        </w:r>
      </w:p>
    </w:sdtContent>
  </w:sdt>
  <w:p w:rsidR="003546D3" w:rsidRDefault="003546D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07B6" w:rsidRDefault="00F407B6" w:rsidP="0070492F">
      <w:r>
        <w:separator/>
      </w:r>
    </w:p>
  </w:footnote>
  <w:footnote w:type="continuationSeparator" w:id="0">
    <w:p w:rsidR="00F407B6" w:rsidRDefault="00F407B6" w:rsidP="007049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835A0"/>
    <w:multiLevelType w:val="hybridMultilevel"/>
    <w:tmpl w:val="1CBEF064"/>
    <w:lvl w:ilvl="0" w:tplc="01B48D5A">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style="mso-width-relative:margin;mso-height-relative:margin" fill="f" fillcolor="none [3213]" strokecolor="none [1629]">
      <v:fill color="none [3213]" opacity="26214f" on="f"/>
      <v:stroke color="none [1629]"/>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87E60"/>
    <w:rsid w:val="0000372B"/>
    <w:rsid w:val="00015C12"/>
    <w:rsid w:val="00023360"/>
    <w:rsid w:val="00044578"/>
    <w:rsid w:val="00047416"/>
    <w:rsid w:val="0005049D"/>
    <w:rsid w:val="00051522"/>
    <w:rsid w:val="00070C3E"/>
    <w:rsid w:val="000745AF"/>
    <w:rsid w:val="000773B0"/>
    <w:rsid w:val="00080A7D"/>
    <w:rsid w:val="000A1FB7"/>
    <w:rsid w:val="000A25D5"/>
    <w:rsid w:val="000B1A5F"/>
    <w:rsid w:val="000D6993"/>
    <w:rsid w:val="000E20B4"/>
    <w:rsid w:val="000E3C78"/>
    <w:rsid w:val="000F7700"/>
    <w:rsid w:val="001141A6"/>
    <w:rsid w:val="00116969"/>
    <w:rsid w:val="00134908"/>
    <w:rsid w:val="001478C4"/>
    <w:rsid w:val="00181292"/>
    <w:rsid w:val="001A5902"/>
    <w:rsid w:val="001A77A1"/>
    <w:rsid w:val="001B42AC"/>
    <w:rsid w:val="001F0A5C"/>
    <w:rsid w:val="001F3CF8"/>
    <w:rsid w:val="00212672"/>
    <w:rsid w:val="00222743"/>
    <w:rsid w:val="002268C7"/>
    <w:rsid w:val="00227A41"/>
    <w:rsid w:val="00233B94"/>
    <w:rsid w:val="00236CBF"/>
    <w:rsid w:val="00242701"/>
    <w:rsid w:val="00243B67"/>
    <w:rsid w:val="00253151"/>
    <w:rsid w:val="00267BA8"/>
    <w:rsid w:val="00271489"/>
    <w:rsid w:val="00281B2C"/>
    <w:rsid w:val="002904CD"/>
    <w:rsid w:val="00290C50"/>
    <w:rsid w:val="0029155D"/>
    <w:rsid w:val="00293837"/>
    <w:rsid w:val="00295297"/>
    <w:rsid w:val="002A47E2"/>
    <w:rsid w:val="002B38F6"/>
    <w:rsid w:val="002C1760"/>
    <w:rsid w:val="002C3AFB"/>
    <w:rsid w:val="002C57D1"/>
    <w:rsid w:val="002C5D6A"/>
    <w:rsid w:val="002F00AE"/>
    <w:rsid w:val="00305263"/>
    <w:rsid w:val="00316208"/>
    <w:rsid w:val="003252BB"/>
    <w:rsid w:val="003416E7"/>
    <w:rsid w:val="003546D3"/>
    <w:rsid w:val="00355B14"/>
    <w:rsid w:val="00362B5F"/>
    <w:rsid w:val="003732FA"/>
    <w:rsid w:val="00393CFC"/>
    <w:rsid w:val="0039607E"/>
    <w:rsid w:val="003B2844"/>
    <w:rsid w:val="003D32EC"/>
    <w:rsid w:val="003E4772"/>
    <w:rsid w:val="003E5355"/>
    <w:rsid w:val="003F5E35"/>
    <w:rsid w:val="0041087E"/>
    <w:rsid w:val="00414D62"/>
    <w:rsid w:val="00415ED0"/>
    <w:rsid w:val="00421082"/>
    <w:rsid w:val="004306C3"/>
    <w:rsid w:val="00447195"/>
    <w:rsid w:val="00447726"/>
    <w:rsid w:val="00487E60"/>
    <w:rsid w:val="004A3F8B"/>
    <w:rsid w:val="004C5B6E"/>
    <w:rsid w:val="00503DE9"/>
    <w:rsid w:val="00517A3B"/>
    <w:rsid w:val="00544F39"/>
    <w:rsid w:val="005452F9"/>
    <w:rsid w:val="00575FCA"/>
    <w:rsid w:val="005A4991"/>
    <w:rsid w:val="005B0D98"/>
    <w:rsid w:val="005B10EF"/>
    <w:rsid w:val="005B42B1"/>
    <w:rsid w:val="005C5B55"/>
    <w:rsid w:val="005D10E9"/>
    <w:rsid w:val="005E3F72"/>
    <w:rsid w:val="005E68B1"/>
    <w:rsid w:val="005E7EDB"/>
    <w:rsid w:val="00601806"/>
    <w:rsid w:val="006155A6"/>
    <w:rsid w:val="00635425"/>
    <w:rsid w:val="00643429"/>
    <w:rsid w:val="006560C2"/>
    <w:rsid w:val="00660354"/>
    <w:rsid w:val="006603E8"/>
    <w:rsid w:val="00682F1A"/>
    <w:rsid w:val="00694361"/>
    <w:rsid w:val="006A21AE"/>
    <w:rsid w:val="006B0A32"/>
    <w:rsid w:val="006C1178"/>
    <w:rsid w:val="006C7AAB"/>
    <w:rsid w:val="006D63DF"/>
    <w:rsid w:val="006E3879"/>
    <w:rsid w:val="006F3493"/>
    <w:rsid w:val="006F4E34"/>
    <w:rsid w:val="006F74A6"/>
    <w:rsid w:val="0070492F"/>
    <w:rsid w:val="00716247"/>
    <w:rsid w:val="007276A6"/>
    <w:rsid w:val="007401BD"/>
    <w:rsid w:val="00752582"/>
    <w:rsid w:val="00756D32"/>
    <w:rsid w:val="00764A2A"/>
    <w:rsid w:val="00772FA5"/>
    <w:rsid w:val="00775C0C"/>
    <w:rsid w:val="00783014"/>
    <w:rsid w:val="00787605"/>
    <w:rsid w:val="00796D3C"/>
    <w:rsid w:val="007D2A48"/>
    <w:rsid w:val="007D4BD6"/>
    <w:rsid w:val="007D7925"/>
    <w:rsid w:val="007F6581"/>
    <w:rsid w:val="00813450"/>
    <w:rsid w:val="008140B8"/>
    <w:rsid w:val="00851D6C"/>
    <w:rsid w:val="00856E23"/>
    <w:rsid w:val="008622F6"/>
    <w:rsid w:val="0086679A"/>
    <w:rsid w:val="00867E2D"/>
    <w:rsid w:val="00871453"/>
    <w:rsid w:val="008A02EC"/>
    <w:rsid w:val="008A6552"/>
    <w:rsid w:val="008B1CF3"/>
    <w:rsid w:val="008B34D0"/>
    <w:rsid w:val="008D5BC2"/>
    <w:rsid w:val="008F0428"/>
    <w:rsid w:val="009161C1"/>
    <w:rsid w:val="00923F32"/>
    <w:rsid w:val="00943FC2"/>
    <w:rsid w:val="00964B60"/>
    <w:rsid w:val="009832AC"/>
    <w:rsid w:val="009A21D8"/>
    <w:rsid w:val="009A2E45"/>
    <w:rsid w:val="009B6649"/>
    <w:rsid w:val="009D7A86"/>
    <w:rsid w:val="009E1321"/>
    <w:rsid w:val="00A10476"/>
    <w:rsid w:val="00A10597"/>
    <w:rsid w:val="00A120DC"/>
    <w:rsid w:val="00A249DA"/>
    <w:rsid w:val="00A31B97"/>
    <w:rsid w:val="00A32085"/>
    <w:rsid w:val="00A32F0A"/>
    <w:rsid w:val="00A35987"/>
    <w:rsid w:val="00A64CF6"/>
    <w:rsid w:val="00A71E7B"/>
    <w:rsid w:val="00A94125"/>
    <w:rsid w:val="00AA0518"/>
    <w:rsid w:val="00AA1658"/>
    <w:rsid w:val="00AA2A34"/>
    <w:rsid w:val="00AA6FAE"/>
    <w:rsid w:val="00AB34C9"/>
    <w:rsid w:val="00B0338B"/>
    <w:rsid w:val="00B033B9"/>
    <w:rsid w:val="00B05670"/>
    <w:rsid w:val="00B0614B"/>
    <w:rsid w:val="00B10964"/>
    <w:rsid w:val="00B45832"/>
    <w:rsid w:val="00B571EF"/>
    <w:rsid w:val="00B62C11"/>
    <w:rsid w:val="00B73E13"/>
    <w:rsid w:val="00B8205C"/>
    <w:rsid w:val="00B97244"/>
    <w:rsid w:val="00BA4D42"/>
    <w:rsid w:val="00BA7D8C"/>
    <w:rsid w:val="00BB088B"/>
    <w:rsid w:val="00BB179B"/>
    <w:rsid w:val="00BC37FF"/>
    <w:rsid w:val="00BC65A1"/>
    <w:rsid w:val="00BD61AD"/>
    <w:rsid w:val="00BE6B2D"/>
    <w:rsid w:val="00BF7CCC"/>
    <w:rsid w:val="00C00634"/>
    <w:rsid w:val="00C0425A"/>
    <w:rsid w:val="00C07D2A"/>
    <w:rsid w:val="00C25E63"/>
    <w:rsid w:val="00C2797A"/>
    <w:rsid w:val="00C36E1B"/>
    <w:rsid w:val="00C54579"/>
    <w:rsid w:val="00C54908"/>
    <w:rsid w:val="00C73212"/>
    <w:rsid w:val="00C759B7"/>
    <w:rsid w:val="00C915C9"/>
    <w:rsid w:val="00C94D1A"/>
    <w:rsid w:val="00CB1082"/>
    <w:rsid w:val="00CC4226"/>
    <w:rsid w:val="00CD7021"/>
    <w:rsid w:val="00CE1B21"/>
    <w:rsid w:val="00CF19D0"/>
    <w:rsid w:val="00CF677F"/>
    <w:rsid w:val="00D13EAB"/>
    <w:rsid w:val="00D46DB4"/>
    <w:rsid w:val="00D55468"/>
    <w:rsid w:val="00D70C4E"/>
    <w:rsid w:val="00D75A28"/>
    <w:rsid w:val="00D8041B"/>
    <w:rsid w:val="00D81D8E"/>
    <w:rsid w:val="00DA11D9"/>
    <w:rsid w:val="00DA4C14"/>
    <w:rsid w:val="00E14067"/>
    <w:rsid w:val="00E164D4"/>
    <w:rsid w:val="00E40A15"/>
    <w:rsid w:val="00E434C8"/>
    <w:rsid w:val="00E46E4B"/>
    <w:rsid w:val="00E636E1"/>
    <w:rsid w:val="00E63DC3"/>
    <w:rsid w:val="00E7045B"/>
    <w:rsid w:val="00E87CB0"/>
    <w:rsid w:val="00EC2B29"/>
    <w:rsid w:val="00ED0BA9"/>
    <w:rsid w:val="00ED5979"/>
    <w:rsid w:val="00EE47F6"/>
    <w:rsid w:val="00F15591"/>
    <w:rsid w:val="00F276B6"/>
    <w:rsid w:val="00F3151D"/>
    <w:rsid w:val="00F407B6"/>
    <w:rsid w:val="00F616D1"/>
    <w:rsid w:val="00F67780"/>
    <w:rsid w:val="00FA14ED"/>
    <w:rsid w:val="00FA59A1"/>
    <w:rsid w:val="00FA5E9C"/>
    <w:rsid w:val="00FB2554"/>
    <w:rsid w:val="00FD058A"/>
    <w:rsid w:val="00FD2098"/>
    <w:rsid w:val="00FD2BB3"/>
    <w:rsid w:val="00FD7F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style="mso-width-relative:margin;mso-height-relative:margin" fill="f" fillcolor="none [3213]" strokecolor="none [1629]">
      <v:fill color="none [3213]" opacity="26214f" on="f"/>
      <v:stroke color="none [162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4D42"/>
    <w:pPr>
      <w:ind w:firstLineChars="200" w:firstLine="420"/>
    </w:pPr>
  </w:style>
  <w:style w:type="paragraph" w:styleId="a4">
    <w:name w:val="Balloon Text"/>
    <w:basedOn w:val="a"/>
    <w:link w:val="Char"/>
    <w:uiPriority w:val="99"/>
    <w:semiHidden/>
    <w:unhideWhenUsed/>
    <w:rsid w:val="00CE1B21"/>
    <w:rPr>
      <w:sz w:val="18"/>
      <w:szCs w:val="18"/>
    </w:rPr>
  </w:style>
  <w:style w:type="character" w:customStyle="1" w:styleId="Char">
    <w:name w:val="批注框文本 Char"/>
    <w:basedOn w:val="a0"/>
    <w:link w:val="a4"/>
    <w:uiPriority w:val="99"/>
    <w:semiHidden/>
    <w:rsid w:val="00CE1B21"/>
    <w:rPr>
      <w:sz w:val="18"/>
      <w:szCs w:val="18"/>
    </w:rPr>
  </w:style>
  <w:style w:type="paragraph" w:styleId="a5">
    <w:name w:val="No Spacing"/>
    <w:uiPriority w:val="1"/>
    <w:qFormat/>
    <w:rsid w:val="00CE1B21"/>
    <w:pPr>
      <w:widowControl w:val="0"/>
      <w:jc w:val="both"/>
    </w:pPr>
  </w:style>
  <w:style w:type="paragraph" w:styleId="a6">
    <w:name w:val="header"/>
    <w:basedOn w:val="a"/>
    <w:link w:val="Char0"/>
    <w:uiPriority w:val="99"/>
    <w:unhideWhenUsed/>
    <w:rsid w:val="0070492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70492F"/>
    <w:rPr>
      <w:sz w:val="18"/>
      <w:szCs w:val="18"/>
    </w:rPr>
  </w:style>
  <w:style w:type="paragraph" w:styleId="a7">
    <w:name w:val="footer"/>
    <w:basedOn w:val="a"/>
    <w:link w:val="Char1"/>
    <w:uiPriority w:val="99"/>
    <w:unhideWhenUsed/>
    <w:rsid w:val="0070492F"/>
    <w:pPr>
      <w:tabs>
        <w:tab w:val="center" w:pos="4153"/>
        <w:tab w:val="right" w:pos="8306"/>
      </w:tabs>
      <w:snapToGrid w:val="0"/>
      <w:jc w:val="left"/>
    </w:pPr>
    <w:rPr>
      <w:sz w:val="18"/>
      <w:szCs w:val="18"/>
    </w:rPr>
  </w:style>
  <w:style w:type="character" w:customStyle="1" w:styleId="Char1">
    <w:name w:val="页脚 Char"/>
    <w:basedOn w:val="a0"/>
    <w:link w:val="a7"/>
    <w:uiPriority w:val="99"/>
    <w:rsid w:val="0070492F"/>
    <w:rPr>
      <w:sz w:val="18"/>
      <w:szCs w:val="18"/>
    </w:rPr>
  </w:style>
  <w:style w:type="paragraph" w:customStyle="1" w:styleId="p15">
    <w:name w:val="p15"/>
    <w:basedOn w:val="a"/>
    <w:rsid w:val="00A32085"/>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image" Target="../media/image6.jpeg"/></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zh-CN" altLang="en-US" sz="1400"/>
              <a:t>公开信息百分比</a:t>
            </a:r>
          </a:p>
        </c:rich>
      </c:tx>
      <c:overlay val="0"/>
    </c:title>
    <c:autoTitleDeleted val="0"/>
    <c:view3D>
      <c:rotX val="75"/>
      <c:rotY val="2"/>
      <c:rAngAx val="0"/>
      <c:perspective val="30"/>
    </c:view3D>
    <c:floor>
      <c:thickness val="0"/>
    </c:floor>
    <c:sideWall>
      <c:thickness val="0"/>
    </c:sideWall>
    <c:backWall>
      <c:thickness val="0"/>
    </c:backWall>
    <c:plotArea>
      <c:layout/>
      <c:pie3DChart>
        <c:varyColors val="1"/>
        <c:ser>
          <c:idx val="0"/>
          <c:order val="0"/>
          <c:tx>
            <c:strRef>
              <c:f>Sheet1!$B$1</c:f>
              <c:strCache>
                <c:ptCount val="1"/>
                <c:pt idx="0">
                  <c:v>公开信息百分比</c:v>
                </c:pt>
              </c:strCache>
            </c:strRef>
          </c:tx>
          <c:explosion val="25"/>
          <c:dPt>
            <c:idx val="0"/>
            <c:bubble3D val="0"/>
            <c:spPr>
              <a:blipFill>
                <a:blip xmlns:r="http://schemas.openxmlformats.org/officeDocument/2006/relationships" r:embed="rId1"/>
                <a:tile tx="0" ty="0" sx="100000" sy="100000" flip="none" algn="tl"/>
              </a:blipFill>
            </c:spPr>
          </c:dPt>
          <c:dPt>
            <c:idx val="1"/>
            <c:bubble3D val="0"/>
            <c:spPr>
              <a:pattFill prst="pct5">
                <a:fgClr>
                  <a:srgbClr val="FFFFFF"/>
                </a:fgClr>
                <a:bgClr>
                  <a:schemeClr val="bg1"/>
                </a:bgClr>
              </a:pattFill>
              <a:ln>
                <a:solidFill>
                  <a:srgbClr val="000000">
                    <a:alpha val="50000"/>
                  </a:srgbClr>
                </a:solidFill>
              </a:ln>
            </c:spPr>
          </c:dPt>
          <c:dLbls>
            <c:dLbl>
              <c:idx val="0"/>
              <c:tx>
                <c:rich>
                  <a:bodyPr/>
                  <a:lstStyle/>
                  <a:p>
                    <a:r>
                      <a:rPr lang="en-US" altLang="en-US"/>
                      <a:t>7.3</a:t>
                    </a:r>
                  </a:p>
                </c:rich>
              </c:tx>
              <c:showLegendKey val="0"/>
              <c:showVal val="1"/>
              <c:showCatName val="0"/>
              <c:showSerName val="0"/>
              <c:showPercent val="0"/>
              <c:showBubbleSize val="0"/>
            </c:dLbl>
            <c:dLbl>
              <c:idx val="1"/>
              <c:tx>
                <c:rich>
                  <a:bodyPr/>
                  <a:lstStyle/>
                  <a:p>
                    <a:r>
                      <a:rPr lang="en-US" altLang="en-US"/>
                      <a:t>0.64</a:t>
                    </a:r>
                  </a:p>
                </c:rich>
              </c:tx>
              <c:showLegendKey val="0"/>
              <c:showVal val="1"/>
              <c:showCatName val="0"/>
              <c:showSerName val="0"/>
              <c:showPercent val="0"/>
              <c:showBubbleSize val="0"/>
            </c:dLbl>
            <c:dLbl>
              <c:idx val="2"/>
              <c:tx>
                <c:rich>
                  <a:bodyPr/>
                  <a:lstStyle/>
                  <a:p>
                    <a:r>
                      <a:rPr lang="en-US" altLang="en-US"/>
                      <a:t>2.06</a:t>
                    </a:r>
                  </a:p>
                </c:rich>
              </c:tx>
              <c:showLegendKey val="0"/>
              <c:showVal val="1"/>
              <c:showCatName val="0"/>
              <c:showSerName val="0"/>
              <c:showPercent val="0"/>
              <c:showBubbleSize val="0"/>
            </c:dLbl>
            <c:showLegendKey val="0"/>
            <c:showVal val="0"/>
            <c:showCatName val="0"/>
            <c:showSerName val="0"/>
            <c:showPercent val="0"/>
            <c:showBubbleSize val="0"/>
          </c:dLbls>
          <c:cat>
            <c:strRef>
              <c:f>Sheet1!$A$2:$A$4</c:f>
              <c:strCache>
                <c:ptCount val="3"/>
                <c:pt idx="0">
                  <c:v>网站公开</c:v>
                </c:pt>
                <c:pt idx="1">
                  <c:v>新闻媒体</c:v>
                </c:pt>
                <c:pt idx="2">
                  <c:v>其他形式</c:v>
                </c:pt>
              </c:strCache>
            </c:strRef>
          </c:cat>
          <c:val>
            <c:numRef>
              <c:f>Sheet1!$B$2:$B$4</c:f>
              <c:numCache>
                <c:formatCode>General</c:formatCode>
                <c:ptCount val="3"/>
                <c:pt idx="0">
                  <c:v>7.6</c:v>
                </c:pt>
                <c:pt idx="1">
                  <c:v>0.6</c:v>
                </c:pt>
                <c:pt idx="2">
                  <c:v>1.8</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18E305-EE02-4466-A910-62AAD74A3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644</TotalTime>
  <Pages>10</Pages>
  <Words>547</Words>
  <Characters>3123</Characters>
  <Application>Microsoft Office Word</Application>
  <DocSecurity>0</DocSecurity>
  <Lines>26</Lines>
  <Paragraphs>7</Paragraphs>
  <ScaleCrop>false</ScaleCrop>
  <Company/>
  <LinksUpToDate>false</LinksUpToDate>
  <CharactersWithSpaces>3663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黄奕</dc:creator>
  <cp:keywords/>
  <dc:description/>
  <cp:lastModifiedBy>FangX</cp:lastModifiedBy>
  <cp:revision>54</cp:revision>
  <cp:lastPrinted>2019-01-17T03:20:00Z</cp:lastPrinted>
  <dcterms:created xsi:type="dcterms:W3CDTF">2018-01-19T00:40:00Z</dcterms:created>
  <dcterms:modified xsi:type="dcterms:W3CDTF">2019-04-01T02:30:00Z</dcterms:modified>
</cp:coreProperties>
</file>